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AAF5B6" w14:textId="21B0DE48" w:rsidR="006F7F8D" w:rsidRPr="006F7F8D" w:rsidRDefault="006F7F8D" w:rsidP="006F7F8D">
      <w:pPr>
        <w:rPr>
          <w:rStyle w:val="Hyperlink"/>
          <w:rFonts w:ascii="Chalkboard" w:hAnsi="Chalkboard"/>
          <w:b/>
          <w:u w:val="none"/>
        </w:rPr>
      </w:pPr>
      <w:r w:rsidRPr="006F7F8D">
        <w:rPr>
          <w:rFonts w:ascii="Chalkboard" w:hAnsi="Chalkboard"/>
          <w:b/>
        </w:rPr>
        <w:t xml:space="preserve">Ms. Mujal: </w:t>
      </w:r>
      <w:hyperlink r:id="rId9" w:history="1">
        <w:r w:rsidRPr="006F7F8D">
          <w:rPr>
            <w:rStyle w:val="Hyperlink"/>
            <w:rFonts w:ascii="Chalkboard" w:hAnsi="Chalkboard"/>
            <w:b/>
            <w:u w:val="none"/>
          </w:rPr>
          <w:t>amujal@latinpcs.org</w:t>
        </w:r>
      </w:hyperlink>
      <w:r w:rsidRPr="006F7F8D">
        <w:rPr>
          <w:rStyle w:val="Hyperlink"/>
          <w:rFonts w:ascii="Chalkboard" w:hAnsi="Chalkboard"/>
          <w:b/>
          <w:u w:val="none"/>
        </w:rPr>
        <w:t xml:space="preserve">, </w:t>
      </w:r>
      <w:r w:rsidRPr="006F7F8D">
        <w:rPr>
          <w:rStyle w:val="Hyperlink"/>
          <w:rFonts w:ascii="Chalkboard" w:hAnsi="Chalkboard"/>
          <w:b/>
          <w:color w:val="0000FF"/>
          <w:u w:val="none"/>
        </w:rPr>
        <w:t>http://wlpcsmiddleschool.wikisp</w:t>
      </w:r>
      <w:r w:rsidRPr="006F7F8D">
        <w:rPr>
          <w:rFonts w:ascii="Chalkboard" w:eastAsia="Times New Roman" w:hAnsi="Chalkboard" w:cs="Times New Roman"/>
          <w:b/>
          <w:color w:val="0000FF"/>
        </w:rPr>
        <w:t>aces.com/Mujal</w:t>
      </w:r>
      <w:r w:rsidRPr="006F7F8D">
        <w:rPr>
          <w:rStyle w:val="Hyperlink"/>
          <w:rFonts w:ascii="Chalkboard" w:eastAsia="Times New Roman" w:hAnsi="Chalkboard" w:cs="Times New Roman"/>
          <w:b/>
          <w:u w:val="none"/>
        </w:rPr>
        <w:t xml:space="preserve"> </w:t>
      </w:r>
    </w:p>
    <w:p w14:paraId="3BA13C4E" w14:textId="77777777" w:rsidR="006F7F8D" w:rsidRPr="006F7F8D" w:rsidRDefault="006F7F8D" w:rsidP="006F7F8D">
      <w:pPr>
        <w:rPr>
          <w:rFonts w:ascii="Chalkboard" w:hAnsi="Chalkboard"/>
          <w:b/>
        </w:rPr>
      </w:pPr>
      <w:r w:rsidRPr="006F7F8D">
        <w:rPr>
          <w:rStyle w:val="Hyperlink"/>
          <w:rFonts w:ascii="Chalkboard" w:hAnsi="Chalkboard"/>
          <w:b/>
          <w:color w:val="auto"/>
          <w:u w:val="none"/>
        </w:rPr>
        <w:t>Ms. Grant:</w:t>
      </w:r>
      <w:r w:rsidRPr="006F7F8D">
        <w:rPr>
          <w:rStyle w:val="Hyperlink"/>
          <w:rFonts w:ascii="Chalkboard" w:hAnsi="Chalkboard"/>
          <w:b/>
          <w:u w:val="none"/>
        </w:rPr>
        <w:t xml:space="preserve"> agrant@latinpcs.org</w:t>
      </w:r>
    </w:p>
    <w:p w14:paraId="33935979" w14:textId="5C3C325D" w:rsidR="006F7F8D" w:rsidRPr="006F7F8D" w:rsidRDefault="006F7F8D" w:rsidP="006F7F8D">
      <w:pPr>
        <w:rPr>
          <w:rFonts w:ascii="Chalkboard" w:eastAsia="Times New Roman" w:hAnsi="Chalkboard" w:cs="Times New Roman"/>
          <w:b/>
        </w:rPr>
      </w:pPr>
      <w:r w:rsidRPr="006F7F8D">
        <w:rPr>
          <w:rStyle w:val="Hyperlink"/>
          <w:rFonts w:ascii="Chalkboard" w:eastAsia="Times New Roman" w:hAnsi="Chalkboard" w:cs="Times New Roman"/>
          <w:b/>
          <w:u w:val="none"/>
        </w:rPr>
        <w:t>http://wlpcsmiddleschool.wikispaces.com/Grant</w:t>
      </w:r>
    </w:p>
    <w:p w14:paraId="11888FF3" w14:textId="77777777" w:rsidR="001F617C" w:rsidRDefault="001F617C" w:rsidP="001F617C">
      <w:pPr>
        <w:rPr>
          <w:rFonts w:ascii="Chalkboard" w:hAnsi="Chalkboard"/>
          <w:b/>
          <w:sz w:val="28"/>
          <w:szCs w:val="28"/>
        </w:rPr>
      </w:pPr>
    </w:p>
    <w:p w14:paraId="38C97177" w14:textId="77777777" w:rsidR="001F617C" w:rsidRPr="004C5DD1" w:rsidRDefault="001F617C" w:rsidP="001F617C">
      <w:pPr>
        <w:rPr>
          <w:rFonts w:ascii="Chalkboard" w:hAnsi="Chalkboard"/>
          <w:b/>
          <w:sz w:val="28"/>
          <w:szCs w:val="28"/>
        </w:rPr>
      </w:pPr>
      <w:r w:rsidRPr="004C5DD1">
        <w:rPr>
          <w:rFonts w:ascii="Chalkboard" w:hAnsi="Chalkboard"/>
          <w:b/>
          <w:sz w:val="28"/>
          <w:szCs w:val="28"/>
        </w:rPr>
        <w:t>What Students Will Need for Class Everyday</w:t>
      </w:r>
      <w:r w:rsidRPr="004C5DD1">
        <w:rPr>
          <w:rFonts w:ascii="Chalkboard" w:hAnsi="Chalkboard"/>
          <w:b/>
          <w:sz w:val="28"/>
          <w:szCs w:val="28"/>
        </w:rPr>
        <w:br/>
      </w:r>
    </w:p>
    <w:p w14:paraId="2312B27B" w14:textId="77777777" w:rsidR="001F617C" w:rsidRPr="004C5DD1" w:rsidRDefault="001F617C" w:rsidP="001F617C">
      <w:pPr>
        <w:pStyle w:val="ListParagraph"/>
        <w:numPr>
          <w:ilvl w:val="0"/>
          <w:numId w:val="1"/>
        </w:numPr>
        <w:rPr>
          <w:rFonts w:ascii="Chalkboard" w:hAnsi="Chalkboard"/>
        </w:rPr>
      </w:pPr>
      <w:r w:rsidRPr="004C5DD1">
        <w:rPr>
          <w:rFonts w:ascii="Chalkboard" w:hAnsi="Chalkboard"/>
        </w:rPr>
        <w:t>Your student planner</w:t>
      </w:r>
    </w:p>
    <w:p w14:paraId="1F55E0C4" w14:textId="77777777" w:rsidR="001F617C" w:rsidRPr="004C5DD1" w:rsidRDefault="001F617C" w:rsidP="001F617C">
      <w:pPr>
        <w:pStyle w:val="ListParagraph"/>
        <w:numPr>
          <w:ilvl w:val="0"/>
          <w:numId w:val="1"/>
        </w:numPr>
        <w:rPr>
          <w:rFonts w:ascii="Chalkboard" w:hAnsi="Chalkboard"/>
        </w:rPr>
      </w:pPr>
      <w:r w:rsidRPr="004C5DD1">
        <w:rPr>
          <w:rFonts w:ascii="Chalkboard" w:hAnsi="Chalkboard"/>
        </w:rPr>
        <w:t>Your Writer’s Notebook (black spiral notebook)</w:t>
      </w:r>
    </w:p>
    <w:p w14:paraId="3C9C8F01" w14:textId="77777777" w:rsidR="001F617C" w:rsidRPr="004C5DD1" w:rsidRDefault="001F617C" w:rsidP="001F617C">
      <w:pPr>
        <w:pStyle w:val="ListParagraph"/>
        <w:numPr>
          <w:ilvl w:val="0"/>
          <w:numId w:val="1"/>
        </w:numPr>
        <w:rPr>
          <w:rFonts w:ascii="Chalkboard" w:hAnsi="Chalkboard"/>
        </w:rPr>
      </w:pPr>
      <w:r w:rsidRPr="004C5DD1">
        <w:rPr>
          <w:rFonts w:ascii="Chalkboard" w:hAnsi="Chalkboard"/>
        </w:rPr>
        <w:t xml:space="preserve">Your 2-pocket English folder </w:t>
      </w:r>
    </w:p>
    <w:p w14:paraId="5D26DDFF" w14:textId="77777777" w:rsidR="001F617C" w:rsidRPr="004C5DD1" w:rsidRDefault="001F617C" w:rsidP="001F617C">
      <w:pPr>
        <w:pStyle w:val="ListParagraph"/>
        <w:numPr>
          <w:ilvl w:val="0"/>
          <w:numId w:val="1"/>
        </w:numPr>
        <w:rPr>
          <w:rFonts w:ascii="Chalkboard" w:hAnsi="Chalkboard"/>
        </w:rPr>
      </w:pPr>
      <w:r w:rsidRPr="004C5DD1">
        <w:rPr>
          <w:rFonts w:ascii="Chalkboard" w:hAnsi="Chalkboard"/>
        </w:rPr>
        <w:t>Your Reading Log (will make in class)</w:t>
      </w:r>
    </w:p>
    <w:p w14:paraId="371F682A" w14:textId="77777777" w:rsidR="001F617C" w:rsidRPr="004C5DD1" w:rsidRDefault="001F617C" w:rsidP="001F617C">
      <w:pPr>
        <w:pStyle w:val="ListParagraph"/>
        <w:numPr>
          <w:ilvl w:val="0"/>
          <w:numId w:val="1"/>
        </w:numPr>
        <w:rPr>
          <w:rFonts w:ascii="Chalkboard" w:hAnsi="Chalkboard"/>
        </w:rPr>
      </w:pPr>
      <w:r w:rsidRPr="004C5DD1">
        <w:rPr>
          <w:rFonts w:ascii="Chalkboard" w:hAnsi="Chalkboard"/>
        </w:rPr>
        <w:t>Your amazingly complete and neat homework</w:t>
      </w:r>
    </w:p>
    <w:p w14:paraId="4AEBD5A5" w14:textId="77777777" w:rsidR="001F617C" w:rsidRPr="004C5DD1" w:rsidRDefault="001F617C" w:rsidP="001F617C">
      <w:pPr>
        <w:pStyle w:val="ListParagraph"/>
        <w:numPr>
          <w:ilvl w:val="0"/>
          <w:numId w:val="1"/>
        </w:numPr>
        <w:rPr>
          <w:rFonts w:ascii="Chalkboard" w:hAnsi="Chalkboard"/>
        </w:rPr>
      </w:pPr>
      <w:r w:rsidRPr="004C5DD1">
        <w:rPr>
          <w:rFonts w:ascii="Chalkboard" w:hAnsi="Chalkboard"/>
        </w:rPr>
        <w:t>Our reading book or text</w:t>
      </w:r>
    </w:p>
    <w:p w14:paraId="546FF23B" w14:textId="77777777" w:rsidR="001F617C" w:rsidRPr="004C5DD1" w:rsidRDefault="001F617C" w:rsidP="001F617C">
      <w:pPr>
        <w:pStyle w:val="ListParagraph"/>
        <w:numPr>
          <w:ilvl w:val="0"/>
          <w:numId w:val="1"/>
        </w:numPr>
        <w:rPr>
          <w:rFonts w:ascii="Chalkboard" w:hAnsi="Chalkboard"/>
        </w:rPr>
      </w:pPr>
      <w:r w:rsidRPr="004C5DD1">
        <w:rPr>
          <w:rFonts w:ascii="Chalkboard" w:hAnsi="Chalkboard"/>
        </w:rPr>
        <w:t>A writing implement</w:t>
      </w:r>
    </w:p>
    <w:p w14:paraId="65ACB2B9" w14:textId="77777777" w:rsidR="001F617C" w:rsidRPr="001F617C" w:rsidRDefault="001F617C" w:rsidP="001F617C">
      <w:pPr>
        <w:pStyle w:val="ListParagraph"/>
        <w:numPr>
          <w:ilvl w:val="0"/>
          <w:numId w:val="1"/>
        </w:numPr>
        <w:rPr>
          <w:rFonts w:ascii="Chalkboard" w:hAnsi="Chalkboard"/>
        </w:rPr>
      </w:pPr>
      <w:r w:rsidRPr="004C5DD1">
        <w:rPr>
          <w:rFonts w:ascii="Chalkboard" w:hAnsi="Chalkboard"/>
        </w:rPr>
        <w:t>An independent reading book</w:t>
      </w:r>
      <w:r w:rsidRPr="004C5DD1">
        <w:rPr>
          <w:rFonts w:ascii="Chalkboard" w:hAnsi="Chalkboard"/>
        </w:rPr>
        <w:br/>
      </w:r>
    </w:p>
    <w:p w14:paraId="2D5155A0" w14:textId="77777777" w:rsidR="001F617C" w:rsidRDefault="001F617C" w:rsidP="001F617C">
      <w:pPr>
        <w:ind w:right="-720"/>
        <w:rPr>
          <w:rFonts w:ascii="Chalkboard" w:hAnsi="Chalkboard"/>
          <w:szCs w:val="20"/>
        </w:rPr>
      </w:pPr>
      <w:r w:rsidRPr="001F617C">
        <w:rPr>
          <w:rFonts w:ascii="Chalkboard" w:hAnsi="Chalkboard"/>
          <w:b/>
          <w:sz w:val="28"/>
          <w:szCs w:val="28"/>
        </w:rPr>
        <w:t>Ninja Time</w:t>
      </w:r>
      <w:r w:rsidRPr="001F617C">
        <w:rPr>
          <w:rFonts w:ascii="Chalkboard" w:hAnsi="Chalkboard"/>
          <w:szCs w:val="20"/>
        </w:rPr>
        <w:t xml:space="preserve"> </w:t>
      </w:r>
      <w:r w:rsidRPr="00F42F18">
        <w:rPr>
          <w:rFonts w:ascii="Chalkboard" w:hAnsi="Chalkboard"/>
          <w:szCs w:val="20"/>
        </w:rPr>
        <w:t xml:space="preserve">The first </w:t>
      </w:r>
      <w:r>
        <w:rPr>
          <w:rFonts w:ascii="Chalkboard" w:hAnsi="Chalkboard"/>
          <w:szCs w:val="20"/>
        </w:rPr>
        <w:t>five-to-</w:t>
      </w:r>
      <w:r w:rsidRPr="00F42F18">
        <w:rPr>
          <w:rFonts w:ascii="Chalkboard" w:hAnsi="Chalkboard"/>
          <w:szCs w:val="20"/>
        </w:rPr>
        <w:t>ten</w:t>
      </w:r>
      <w:r>
        <w:rPr>
          <w:rFonts w:ascii="Chalkboard" w:hAnsi="Chalkboard"/>
          <w:szCs w:val="20"/>
        </w:rPr>
        <w:t xml:space="preserve"> minutes of class is </w:t>
      </w:r>
      <w:r w:rsidRPr="00F42F18">
        <w:rPr>
          <w:rFonts w:ascii="Chalkboard" w:hAnsi="Chalkboard"/>
          <w:szCs w:val="20"/>
        </w:rPr>
        <w:t xml:space="preserve">a time </w:t>
      </w:r>
      <w:r>
        <w:rPr>
          <w:rFonts w:ascii="Chalkboard" w:hAnsi="Chalkboard"/>
          <w:szCs w:val="20"/>
        </w:rPr>
        <w:t xml:space="preserve">of absolute silence to refocus </w:t>
      </w:r>
      <w:r w:rsidRPr="00F42F18">
        <w:rPr>
          <w:rFonts w:ascii="Chalkboard" w:hAnsi="Chalkboard"/>
          <w:szCs w:val="20"/>
        </w:rPr>
        <w:t xml:space="preserve">our energy and </w:t>
      </w:r>
      <w:r>
        <w:rPr>
          <w:rFonts w:ascii="Chalkboard" w:hAnsi="Chalkboard"/>
          <w:szCs w:val="20"/>
        </w:rPr>
        <w:t>begin</w:t>
      </w:r>
      <w:r w:rsidRPr="00F42F18">
        <w:rPr>
          <w:rFonts w:ascii="Chalkboard" w:hAnsi="Chalkboard"/>
          <w:szCs w:val="20"/>
        </w:rPr>
        <w:t xml:space="preserve"> English </w:t>
      </w:r>
      <w:r>
        <w:rPr>
          <w:rFonts w:ascii="Chalkboard" w:hAnsi="Chalkboard"/>
          <w:szCs w:val="20"/>
        </w:rPr>
        <w:t>work</w:t>
      </w:r>
      <w:r w:rsidRPr="00F42F18">
        <w:rPr>
          <w:rFonts w:ascii="Chalkboard" w:hAnsi="Chalkboard"/>
          <w:szCs w:val="20"/>
        </w:rPr>
        <w:t>.</w:t>
      </w:r>
      <w:r>
        <w:rPr>
          <w:rFonts w:ascii="Chalkboard" w:hAnsi="Chalkboard"/>
          <w:szCs w:val="20"/>
        </w:rPr>
        <w:t xml:space="preserve"> Students are expected to take their seats quietly, get out their English materials, write the evening’s homework in their planner, and follow the directions for a brief task on the board. </w:t>
      </w:r>
    </w:p>
    <w:p w14:paraId="244E9C9D" w14:textId="77777777" w:rsidR="001F617C" w:rsidRPr="00F42F18" w:rsidRDefault="001F617C" w:rsidP="001F617C">
      <w:pPr>
        <w:ind w:right="-720"/>
        <w:rPr>
          <w:rFonts w:ascii="Chalkboard" w:hAnsi="Chalkboard"/>
          <w:szCs w:val="20"/>
        </w:rPr>
      </w:pPr>
    </w:p>
    <w:p w14:paraId="76DB036E" w14:textId="34E193DD" w:rsidR="001F617C" w:rsidRDefault="00A168AE" w:rsidP="001F617C">
      <w:pPr>
        <w:ind w:right="-720"/>
        <w:rPr>
          <w:rFonts w:ascii="Chalkboard" w:hAnsi="Chalkboard"/>
          <w:szCs w:val="20"/>
        </w:rPr>
      </w:pPr>
      <w:r>
        <w:rPr>
          <w:rFonts w:ascii="Chalkboard" w:hAnsi="Chalkboard"/>
          <w:b/>
          <w:sz w:val="28"/>
          <w:szCs w:val="28"/>
        </w:rPr>
        <w:t>Class T</w:t>
      </w:r>
      <w:r w:rsidR="001F617C" w:rsidRPr="001F617C">
        <w:rPr>
          <w:rFonts w:ascii="Chalkboard" w:hAnsi="Chalkboard"/>
          <w:b/>
          <w:sz w:val="28"/>
          <w:szCs w:val="28"/>
        </w:rPr>
        <w:t>ime</w:t>
      </w:r>
      <w:r w:rsidR="001F617C" w:rsidRPr="009908B5">
        <w:rPr>
          <w:rFonts w:ascii="Chalkboard" w:hAnsi="Chalkboard"/>
          <w:b/>
          <w:szCs w:val="20"/>
        </w:rPr>
        <w:t xml:space="preserve"> </w:t>
      </w:r>
      <w:r w:rsidR="001F617C" w:rsidRPr="00F42F18">
        <w:rPr>
          <w:rFonts w:ascii="Chalkboard" w:hAnsi="Chalkboard"/>
          <w:szCs w:val="20"/>
        </w:rPr>
        <w:t xml:space="preserve">Once Ninja Time is </w:t>
      </w:r>
      <w:proofErr w:type="gramStart"/>
      <w:r w:rsidR="001F617C" w:rsidRPr="00F42F18">
        <w:rPr>
          <w:rFonts w:ascii="Chalkboard" w:hAnsi="Chalkboard"/>
          <w:szCs w:val="20"/>
        </w:rPr>
        <w:t>over,</w:t>
      </w:r>
      <w:proofErr w:type="gramEnd"/>
      <w:r w:rsidR="001F617C" w:rsidRPr="00F42F18">
        <w:rPr>
          <w:rFonts w:ascii="Chalkboard" w:hAnsi="Chalkboard"/>
          <w:szCs w:val="20"/>
        </w:rPr>
        <w:t xml:space="preserve"> we will begin the day’s activities, usually a mini-lesson followed by </w:t>
      </w:r>
      <w:r w:rsidR="001F617C">
        <w:rPr>
          <w:rFonts w:ascii="Chalkboard" w:hAnsi="Chalkboard"/>
          <w:szCs w:val="20"/>
        </w:rPr>
        <w:t>guided and individual practice</w:t>
      </w:r>
      <w:r w:rsidR="001F617C" w:rsidRPr="00F42F18">
        <w:rPr>
          <w:rFonts w:ascii="Chalkboard" w:hAnsi="Chalkboard"/>
          <w:szCs w:val="20"/>
        </w:rPr>
        <w:t xml:space="preserve">. </w:t>
      </w:r>
      <w:r w:rsidR="001F617C">
        <w:rPr>
          <w:rFonts w:ascii="Chalkboard" w:hAnsi="Chalkboard"/>
          <w:szCs w:val="20"/>
        </w:rPr>
        <w:t>We will use whole class instruction, small group instruction, and o</w:t>
      </w:r>
      <w:r w:rsidR="001F617C" w:rsidRPr="00F42F18">
        <w:rPr>
          <w:rFonts w:ascii="Chalkboard" w:hAnsi="Chalkboard"/>
          <w:szCs w:val="20"/>
        </w:rPr>
        <w:t>ne-on-one conferences.</w:t>
      </w:r>
      <w:r w:rsidR="001F617C">
        <w:rPr>
          <w:rFonts w:ascii="Chalkboard" w:hAnsi="Chalkboard"/>
          <w:szCs w:val="20"/>
        </w:rPr>
        <w:t xml:space="preserve"> We will occasionally hold seminars to discuss essential questions.</w:t>
      </w:r>
    </w:p>
    <w:p w14:paraId="4B1F8F57" w14:textId="77777777" w:rsidR="001F617C" w:rsidRDefault="001F617C" w:rsidP="001F617C">
      <w:pPr>
        <w:ind w:right="-720"/>
        <w:rPr>
          <w:rFonts w:ascii="Chalkboard" w:hAnsi="Chalkboard"/>
          <w:szCs w:val="20"/>
        </w:rPr>
      </w:pPr>
    </w:p>
    <w:p w14:paraId="14CAEA87" w14:textId="77777777" w:rsidR="001F617C" w:rsidRPr="00F42F18" w:rsidRDefault="001F617C" w:rsidP="001F617C">
      <w:pPr>
        <w:ind w:right="-720"/>
        <w:rPr>
          <w:rFonts w:ascii="Chalkboard" w:hAnsi="Chalkboard"/>
          <w:szCs w:val="20"/>
        </w:rPr>
      </w:pPr>
      <w:r w:rsidRPr="00F42F18">
        <w:rPr>
          <w:rFonts w:ascii="Chalkboard" w:eastAsia="ヒラギノ角ゴ Pro W3" w:hAnsi="Chalkboard"/>
          <w:b/>
          <w:sz w:val="28"/>
          <w:szCs w:val="28"/>
        </w:rPr>
        <w:t xml:space="preserve">Homework </w:t>
      </w:r>
    </w:p>
    <w:p w14:paraId="4794026D" w14:textId="77777777" w:rsidR="001F617C" w:rsidRPr="009908B5" w:rsidRDefault="001F617C" w:rsidP="001F617C">
      <w:pPr>
        <w:ind w:left="-720" w:right="-720"/>
        <w:rPr>
          <w:rFonts w:ascii="Chalkboard" w:eastAsia="ヒラギノ角ゴ Pro W3" w:hAnsi="Chalkboard"/>
          <w:b/>
          <w:szCs w:val="22"/>
        </w:rPr>
      </w:pPr>
    </w:p>
    <w:p w14:paraId="142DF115" w14:textId="77777777" w:rsidR="001F617C" w:rsidRPr="00F42F18" w:rsidRDefault="001F617C" w:rsidP="001F617C">
      <w:pPr>
        <w:pStyle w:val="ListParagraph"/>
        <w:numPr>
          <w:ilvl w:val="0"/>
          <w:numId w:val="1"/>
        </w:numPr>
        <w:ind w:right="-720"/>
        <w:rPr>
          <w:rFonts w:ascii="Chalkboard" w:eastAsia="ヒラギノ角ゴ Pro W3" w:hAnsi="Chalkboard"/>
          <w:szCs w:val="20"/>
        </w:rPr>
      </w:pPr>
      <w:r w:rsidRPr="00F42F18">
        <w:rPr>
          <w:rFonts w:ascii="Chalkboard" w:eastAsia="ヒラギノ角ゴ Pro W3" w:hAnsi="Chalkboard"/>
          <w:szCs w:val="20"/>
        </w:rPr>
        <w:t>Thirty minutes of independent reading every night, including weekends.</w:t>
      </w:r>
    </w:p>
    <w:p w14:paraId="4186722B" w14:textId="77777777" w:rsidR="001F617C" w:rsidRPr="00F42F18" w:rsidRDefault="001F617C" w:rsidP="001F617C">
      <w:pPr>
        <w:pStyle w:val="ListParagraph"/>
        <w:numPr>
          <w:ilvl w:val="0"/>
          <w:numId w:val="1"/>
        </w:numPr>
        <w:ind w:right="-720"/>
        <w:rPr>
          <w:rFonts w:ascii="Chalkboard" w:eastAsia="ヒラギノ角ゴ Pro W3" w:hAnsi="Chalkboard"/>
          <w:szCs w:val="20"/>
        </w:rPr>
      </w:pPr>
      <w:r w:rsidRPr="00F42F18">
        <w:rPr>
          <w:rFonts w:ascii="Chalkboard" w:eastAsia="ヒラギノ角ゴ Pro W3" w:hAnsi="Chalkboard"/>
          <w:szCs w:val="20"/>
        </w:rPr>
        <w:t>Assigned on an almost daily basis</w:t>
      </w:r>
      <w:r>
        <w:rPr>
          <w:rFonts w:ascii="Chalkboard" w:eastAsia="ヒラギノ角ゴ Pro W3" w:hAnsi="Chalkboard"/>
          <w:szCs w:val="20"/>
        </w:rPr>
        <w:t xml:space="preserve"> and listed on our</w:t>
      </w:r>
      <w:r w:rsidRPr="00F42F18">
        <w:rPr>
          <w:rFonts w:ascii="Chalkboard" w:eastAsia="ヒラギノ角ゴ Pro W3" w:hAnsi="Chalkboard"/>
          <w:szCs w:val="20"/>
        </w:rPr>
        <w:t xml:space="preserve"> wiki page</w:t>
      </w:r>
      <w:r>
        <w:rPr>
          <w:rFonts w:ascii="Chalkboard" w:eastAsia="ヒラギノ角ゴ Pro W3" w:hAnsi="Chalkboard"/>
          <w:szCs w:val="20"/>
        </w:rPr>
        <w:t>s</w:t>
      </w:r>
      <w:r w:rsidRPr="00F42F18">
        <w:rPr>
          <w:rFonts w:ascii="Chalkboard" w:eastAsia="ヒラギノ角ゴ Pro W3" w:hAnsi="Chalkboard"/>
          <w:szCs w:val="20"/>
        </w:rPr>
        <w:t xml:space="preserve"> a week at a time. No homework assigned on Mondays. Wednesdays are creative writing.</w:t>
      </w:r>
    </w:p>
    <w:p w14:paraId="5DD6B6A8" w14:textId="77777777" w:rsidR="001F617C" w:rsidRPr="00F42F18" w:rsidRDefault="001F617C" w:rsidP="001F617C">
      <w:pPr>
        <w:pStyle w:val="ListParagraph"/>
        <w:numPr>
          <w:ilvl w:val="0"/>
          <w:numId w:val="1"/>
        </w:numPr>
        <w:ind w:right="-720"/>
        <w:rPr>
          <w:rFonts w:ascii="Chalkboard" w:hAnsi="Chalkboard"/>
          <w:szCs w:val="20"/>
        </w:rPr>
      </w:pPr>
      <w:r w:rsidRPr="00F42F18">
        <w:rPr>
          <w:rFonts w:ascii="Chalkboard" w:eastAsia="ヒラギノ角ゴ Pro W3" w:hAnsi="Chalkboard"/>
          <w:szCs w:val="20"/>
        </w:rPr>
        <w:t xml:space="preserve">Homework is due during Ninja Time. No late homework will be accepted unless student has an excused absence. Such students will have as many days to turn in the homework as they missed, i.e., missed two days, homework due two days after return.  </w:t>
      </w:r>
    </w:p>
    <w:p w14:paraId="112A3F79" w14:textId="77777777" w:rsidR="001F617C" w:rsidRPr="00F42F18" w:rsidRDefault="001F617C" w:rsidP="001F617C">
      <w:pPr>
        <w:pStyle w:val="ListParagraph"/>
        <w:numPr>
          <w:ilvl w:val="0"/>
          <w:numId w:val="1"/>
        </w:numPr>
        <w:ind w:right="-720"/>
        <w:rPr>
          <w:rFonts w:ascii="Chalkboard" w:hAnsi="Chalkboard"/>
          <w:szCs w:val="20"/>
        </w:rPr>
      </w:pPr>
      <w:r w:rsidRPr="00F42F18">
        <w:rPr>
          <w:rFonts w:ascii="Chalkboard" w:eastAsia="ヒラギノ角ゴ Pro W3" w:hAnsi="Chalkboard"/>
          <w:szCs w:val="20"/>
        </w:rPr>
        <w:t xml:space="preserve">No homework will be assigned over long breaks, except for independent reading. </w:t>
      </w:r>
    </w:p>
    <w:p w14:paraId="1CD1C2C6" w14:textId="77777777" w:rsidR="001F617C" w:rsidRPr="00343CE9" w:rsidRDefault="001F617C" w:rsidP="001F617C">
      <w:pPr>
        <w:pStyle w:val="ListParagraph"/>
        <w:numPr>
          <w:ilvl w:val="0"/>
          <w:numId w:val="1"/>
        </w:numPr>
        <w:ind w:right="-720"/>
        <w:rPr>
          <w:rFonts w:ascii="Chalkboard" w:hAnsi="Chalkboard"/>
          <w:szCs w:val="20"/>
        </w:rPr>
      </w:pPr>
      <w:r w:rsidRPr="00F42F18">
        <w:rPr>
          <w:rFonts w:ascii="Chalkboard" w:eastAsia="ヒラギノ角ゴ Pro W3" w:hAnsi="Chalkboard"/>
          <w:szCs w:val="20"/>
        </w:rPr>
        <w:t xml:space="preserve">Writing assignments may be submitted electronically as Google documents.  The document </w:t>
      </w:r>
      <w:r>
        <w:rPr>
          <w:rFonts w:ascii="Chalkboard" w:eastAsia="ヒラギノ角ゴ Pro W3" w:hAnsi="Chalkboard"/>
          <w:szCs w:val="20"/>
        </w:rPr>
        <w:t xml:space="preserve">itself </w:t>
      </w:r>
      <w:r w:rsidRPr="00F42F18">
        <w:rPr>
          <w:rFonts w:ascii="Chalkboard" w:eastAsia="ヒラギノ角ゴ Pro W3" w:hAnsi="Chalkboard"/>
          <w:szCs w:val="20"/>
        </w:rPr>
        <w:t xml:space="preserve">must include a standard heading: name, date, English </w:t>
      </w:r>
      <w:r>
        <w:rPr>
          <w:rFonts w:ascii="Chalkboard" w:eastAsia="ヒラギノ角ゴ Pro W3" w:hAnsi="Chalkboard"/>
          <w:szCs w:val="20"/>
        </w:rPr>
        <w:t>5 Period _,</w:t>
      </w:r>
      <w:r w:rsidRPr="00F42F18">
        <w:rPr>
          <w:rFonts w:ascii="Chalkboard" w:eastAsia="ヒラギノ角ゴ Pro W3" w:hAnsi="Chalkboard"/>
          <w:szCs w:val="20"/>
        </w:rPr>
        <w:t xml:space="preserve"> and the assignment title.</w:t>
      </w:r>
    </w:p>
    <w:p w14:paraId="3629FA26" w14:textId="77777777" w:rsidR="001F617C" w:rsidRDefault="001F617C" w:rsidP="001F617C">
      <w:pPr>
        <w:ind w:right="-720"/>
        <w:rPr>
          <w:rFonts w:ascii="Chalkboard" w:hAnsi="Chalkboard"/>
          <w:szCs w:val="20"/>
        </w:rPr>
      </w:pPr>
    </w:p>
    <w:p w14:paraId="036E63F1" w14:textId="5B303578" w:rsidR="001F617C" w:rsidRPr="00343CE9" w:rsidRDefault="001F617C" w:rsidP="001F617C">
      <w:pPr>
        <w:rPr>
          <w:rFonts w:ascii="Chalkboard" w:hAnsi="Chalkboard"/>
          <w:b/>
        </w:rPr>
      </w:pPr>
      <w:r w:rsidRPr="009908B5">
        <w:rPr>
          <w:rFonts w:ascii="Chalkboard" w:hAnsi="Chalkboard"/>
          <w:b/>
        </w:rPr>
        <w:t xml:space="preserve">NB: </w:t>
      </w:r>
      <w:r w:rsidRPr="00A168AE">
        <w:rPr>
          <w:rFonts w:ascii="Chalkboard" w:hAnsi="Chalkboard"/>
        </w:rPr>
        <w:t xml:space="preserve">Due to the amount of material we need to cover and time constraints, you will not have time to learn keyboarding at school. We highly recommend that students study this important skill on their own. </w:t>
      </w:r>
      <w:r w:rsidRPr="00A168AE">
        <w:rPr>
          <w:rFonts w:ascii="Chalkboard" w:hAnsi="Chalkboard"/>
        </w:rPr>
        <w:br/>
      </w:r>
    </w:p>
    <w:p w14:paraId="3CFCC9C0" w14:textId="77777777" w:rsidR="001F617C" w:rsidRPr="00A168AE" w:rsidRDefault="001F617C" w:rsidP="001F617C">
      <w:pPr>
        <w:ind w:right="-720"/>
        <w:rPr>
          <w:rFonts w:ascii="Chalkboard" w:hAnsi="Chalkboard"/>
          <w:szCs w:val="20"/>
        </w:rPr>
      </w:pPr>
      <w:r w:rsidRPr="004C5DD1">
        <w:rPr>
          <w:rFonts w:ascii="Chalkboard" w:hAnsi="Chalkboard"/>
          <w:b/>
          <w:sz w:val="28"/>
          <w:szCs w:val="28"/>
        </w:rPr>
        <w:t>Grades</w:t>
      </w:r>
      <w:r w:rsidRPr="009908B5">
        <w:rPr>
          <w:rFonts w:ascii="Chalkboard" w:hAnsi="Chalkboard"/>
          <w:b/>
          <w:szCs w:val="20"/>
        </w:rPr>
        <w:br/>
      </w:r>
      <w:r w:rsidRPr="009908B5">
        <w:rPr>
          <w:rFonts w:ascii="Chalkboard" w:hAnsi="Chalkboard"/>
          <w:b/>
          <w:szCs w:val="20"/>
        </w:rPr>
        <w:br/>
      </w:r>
      <w:r w:rsidRPr="00A168AE">
        <w:rPr>
          <w:rFonts w:ascii="Chalkboard" w:hAnsi="Chalkboard"/>
          <w:szCs w:val="20"/>
        </w:rPr>
        <w:t>Class Participation</w:t>
      </w:r>
      <w:r w:rsidRPr="00A168AE">
        <w:rPr>
          <w:rFonts w:ascii="Chalkboard" w:hAnsi="Chalkboard"/>
          <w:szCs w:val="20"/>
        </w:rPr>
        <w:tab/>
      </w:r>
      <w:r w:rsidRPr="00A168AE">
        <w:rPr>
          <w:rFonts w:ascii="Chalkboard" w:hAnsi="Chalkboard"/>
          <w:szCs w:val="20"/>
        </w:rPr>
        <w:tab/>
        <w:t>20%</w:t>
      </w:r>
    </w:p>
    <w:p w14:paraId="48D4A33D" w14:textId="77777777" w:rsidR="001F617C" w:rsidRPr="00A168AE" w:rsidRDefault="001F617C" w:rsidP="001F617C">
      <w:pPr>
        <w:ind w:right="-720"/>
        <w:rPr>
          <w:rFonts w:ascii="Chalkboard" w:hAnsi="Chalkboard"/>
          <w:szCs w:val="20"/>
        </w:rPr>
      </w:pPr>
      <w:r w:rsidRPr="00A168AE">
        <w:rPr>
          <w:rFonts w:ascii="Chalkboard" w:hAnsi="Chalkboard"/>
          <w:szCs w:val="20"/>
        </w:rPr>
        <w:t>Classwork/Homework</w:t>
      </w:r>
      <w:r w:rsidRPr="00A168AE">
        <w:rPr>
          <w:rFonts w:ascii="Chalkboard" w:hAnsi="Chalkboard"/>
          <w:szCs w:val="20"/>
        </w:rPr>
        <w:tab/>
        <w:t>30%</w:t>
      </w:r>
    </w:p>
    <w:p w14:paraId="208748DB" w14:textId="77777777" w:rsidR="001F617C" w:rsidRPr="00A168AE" w:rsidRDefault="001F617C" w:rsidP="001F617C">
      <w:pPr>
        <w:ind w:left="-720" w:right="-720" w:firstLine="720"/>
        <w:rPr>
          <w:rFonts w:ascii="Chalkboard" w:hAnsi="Chalkboard"/>
          <w:szCs w:val="20"/>
        </w:rPr>
      </w:pPr>
      <w:r w:rsidRPr="00A168AE">
        <w:rPr>
          <w:rFonts w:ascii="Chalkboard" w:hAnsi="Chalkboard"/>
          <w:szCs w:val="20"/>
        </w:rPr>
        <w:t>Projects/Papers</w:t>
      </w:r>
      <w:r w:rsidRPr="00A168AE">
        <w:rPr>
          <w:rFonts w:ascii="Chalkboard" w:hAnsi="Chalkboard"/>
          <w:szCs w:val="20"/>
        </w:rPr>
        <w:tab/>
        <w:t xml:space="preserve"> </w:t>
      </w:r>
      <w:r w:rsidRPr="00A168AE">
        <w:rPr>
          <w:rFonts w:ascii="Chalkboard" w:hAnsi="Chalkboard"/>
          <w:szCs w:val="20"/>
        </w:rPr>
        <w:tab/>
        <w:t>25%</w:t>
      </w:r>
    </w:p>
    <w:p w14:paraId="0102D068" w14:textId="77777777" w:rsidR="001F617C" w:rsidRPr="00A168AE" w:rsidRDefault="001F617C" w:rsidP="001F617C">
      <w:pPr>
        <w:ind w:left="-720" w:right="-720" w:firstLine="720"/>
        <w:rPr>
          <w:rFonts w:ascii="Chalkboard" w:hAnsi="Chalkboard"/>
          <w:szCs w:val="20"/>
        </w:rPr>
      </w:pPr>
      <w:r w:rsidRPr="00A168AE">
        <w:rPr>
          <w:rFonts w:ascii="Chalkboard" w:hAnsi="Chalkboard"/>
          <w:szCs w:val="20"/>
        </w:rPr>
        <w:t>Quizzes/Tests</w:t>
      </w:r>
      <w:r w:rsidRPr="00A168AE">
        <w:rPr>
          <w:rFonts w:ascii="Chalkboard" w:hAnsi="Chalkboard"/>
          <w:szCs w:val="20"/>
        </w:rPr>
        <w:tab/>
      </w:r>
      <w:r w:rsidRPr="00A168AE">
        <w:rPr>
          <w:rFonts w:ascii="Chalkboard" w:hAnsi="Chalkboard"/>
          <w:szCs w:val="20"/>
        </w:rPr>
        <w:tab/>
        <w:t>25%</w:t>
      </w:r>
    </w:p>
    <w:p w14:paraId="2681BC6A" w14:textId="78DBBE68" w:rsidR="00A168AE" w:rsidRPr="00A168AE" w:rsidRDefault="001F617C" w:rsidP="00A168AE">
      <w:pPr>
        <w:jc w:val="center"/>
        <w:rPr>
          <w:rFonts w:ascii="Chalkboard" w:hAnsi="Chalkboard"/>
          <w:b/>
          <w:sz w:val="32"/>
          <w:szCs w:val="32"/>
        </w:rPr>
      </w:pPr>
      <w:r w:rsidRPr="009908B5">
        <w:rPr>
          <w:rFonts w:ascii="Chalkboard" w:hAnsi="Chalkboard"/>
          <w:b/>
          <w:szCs w:val="20"/>
        </w:rPr>
        <w:br/>
      </w:r>
      <w:r w:rsidR="00A168AE" w:rsidRPr="00A168AE">
        <w:rPr>
          <w:rFonts w:ascii="Chalkboard" w:hAnsi="Chalkboard"/>
          <w:b/>
          <w:sz w:val="32"/>
          <w:szCs w:val="32"/>
        </w:rPr>
        <w:t>Curriculum Information</w:t>
      </w:r>
    </w:p>
    <w:p w14:paraId="7B1BE98D" w14:textId="77777777" w:rsidR="00A168AE" w:rsidRDefault="00A168AE" w:rsidP="00A168AE">
      <w:pPr>
        <w:rPr>
          <w:rFonts w:ascii="Chalkboard" w:hAnsi="Chalkboard"/>
          <w:b/>
          <w:sz w:val="28"/>
          <w:szCs w:val="28"/>
        </w:rPr>
      </w:pPr>
    </w:p>
    <w:p w14:paraId="5CD40466" w14:textId="5A25E701" w:rsidR="00A168AE" w:rsidRPr="0067692E" w:rsidRDefault="00A168AE" w:rsidP="00A168AE">
      <w:pPr>
        <w:rPr>
          <w:rFonts w:ascii="Chalkboard" w:hAnsi="Chalkboard"/>
          <w:b/>
          <w:sz w:val="28"/>
          <w:szCs w:val="28"/>
        </w:rPr>
      </w:pPr>
      <w:r w:rsidRPr="0067692E">
        <w:rPr>
          <w:rFonts w:ascii="Chalkboard" w:hAnsi="Chalkboard"/>
          <w:b/>
          <w:sz w:val="28"/>
          <w:szCs w:val="28"/>
        </w:rPr>
        <w:t>25 Book Challenge</w:t>
      </w:r>
      <w:r>
        <w:rPr>
          <w:rFonts w:ascii="Chalkboard" w:hAnsi="Chalkboard"/>
        </w:rPr>
        <w:t xml:space="preserve"> To encourage a passion for reading, we challenge the fifth graders to read </w:t>
      </w:r>
      <w:r w:rsidRPr="004D7445">
        <w:rPr>
          <w:rFonts w:ascii="Chalkboard" w:hAnsi="Chalkboard"/>
          <w:b/>
        </w:rPr>
        <w:t>at least</w:t>
      </w:r>
      <w:r>
        <w:rPr>
          <w:rFonts w:ascii="Chalkboard" w:hAnsi="Chalkboard"/>
          <w:b/>
        </w:rPr>
        <w:t xml:space="preserve"> </w:t>
      </w:r>
      <w:r>
        <w:rPr>
          <w:rFonts w:ascii="Chalkboard" w:hAnsi="Chalkboard"/>
        </w:rPr>
        <w:t>25 books over the course of the academic year. The books they read for English and Geography can be used towards this goal. We will record the books we read on Fridays on a list in our portfolios that are kept in the classroom.</w:t>
      </w:r>
    </w:p>
    <w:p w14:paraId="4CB9A55B" w14:textId="77777777" w:rsidR="00A168AE" w:rsidRDefault="00A168AE" w:rsidP="00A168AE">
      <w:pPr>
        <w:rPr>
          <w:rFonts w:ascii="Chalkboard" w:hAnsi="Chalkboard"/>
        </w:rPr>
      </w:pPr>
    </w:p>
    <w:p w14:paraId="090967E8" w14:textId="77777777" w:rsidR="00A168AE" w:rsidRDefault="00A168AE" w:rsidP="00A168AE">
      <w:pPr>
        <w:ind w:right="-720"/>
        <w:rPr>
          <w:rFonts w:ascii="Chalkboard" w:hAnsi="Chalkboard"/>
          <w:szCs w:val="20"/>
        </w:rPr>
      </w:pPr>
      <w:r w:rsidRPr="0067692E">
        <w:rPr>
          <w:rFonts w:ascii="Chalkboard" w:hAnsi="Chalkboard"/>
          <w:b/>
          <w:sz w:val="28"/>
          <w:szCs w:val="28"/>
        </w:rPr>
        <w:t>Drop Everything And Read (DEAR</w:t>
      </w:r>
      <w:r w:rsidRPr="0067692E">
        <w:rPr>
          <w:rFonts w:ascii="Chalkboard" w:hAnsi="Chalkboard"/>
          <w:sz w:val="28"/>
          <w:szCs w:val="28"/>
        </w:rPr>
        <w:t>)</w:t>
      </w:r>
      <w:r w:rsidRPr="00A168AE">
        <w:rPr>
          <w:rFonts w:ascii="Chalkboard" w:hAnsi="Chalkboard"/>
          <w:b/>
          <w:sz w:val="28"/>
          <w:szCs w:val="28"/>
        </w:rPr>
        <w:t xml:space="preserve"> Time</w:t>
      </w:r>
      <w:r>
        <w:rPr>
          <w:rFonts w:ascii="Chalkboard" w:hAnsi="Chalkboard"/>
          <w:szCs w:val="20"/>
        </w:rPr>
        <w:t xml:space="preserve"> </w:t>
      </w:r>
      <w:proofErr w:type="gramStart"/>
      <w:r>
        <w:rPr>
          <w:rFonts w:ascii="Chalkboard" w:hAnsi="Chalkboard"/>
          <w:szCs w:val="20"/>
        </w:rPr>
        <w:t>The</w:t>
      </w:r>
      <w:proofErr w:type="gramEnd"/>
      <w:r>
        <w:rPr>
          <w:rFonts w:ascii="Chalkboard" w:hAnsi="Chalkboard"/>
          <w:szCs w:val="20"/>
        </w:rPr>
        <w:t xml:space="preserve"> best way to improve one’s reading is to read. Therefore, every </w:t>
      </w:r>
      <w:r w:rsidRPr="005C0309">
        <w:rPr>
          <w:rFonts w:ascii="Chalkboard" w:hAnsi="Chalkboard"/>
          <w:b/>
          <w:szCs w:val="20"/>
        </w:rPr>
        <w:t>Friday,</w:t>
      </w:r>
      <w:r>
        <w:rPr>
          <w:rFonts w:ascii="Chalkboard" w:hAnsi="Chalkboard"/>
          <w:szCs w:val="20"/>
        </w:rPr>
        <w:t xml:space="preserve"> we will be reading during most of the </w:t>
      </w:r>
      <w:r w:rsidRPr="007335F5">
        <w:rPr>
          <w:rFonts w:ascii="Chalkboard" w:hAnsi="Chalkboard"/>
          <w:szCs w:val="20"/>
        </w:rPr>
        <w:t>class period. Students may read whatever they are reading for English or an independent reading book. This is NOT a study hall. It is time set</w:t>
      </w:r>
      <w:r>
        <w:rPr>
          <w:rFonts w:ascii="Chalkboard" w:hAnsi="Chalkboard"/>
          <w:szCs w:val="20"/>
        </w:rPr>
        <w:t xml:space="preserve"> aside specifically for reading.</w:t>
      </w:r>
    </w:p>
    <w:p w14:paraId="48E3EC93" w14:textId="77777777" w:rsidR="00A168AE" w:rsidRDefault="00A168AE" w:rsidP="00A168AE">
      <w:pPr>
        <w:ind w:right="-720"/>
        <w:rPr>
          <w:rFonts w:ascii="Chalkboard" w:hAnsi="Chalkboard"/>
          <w:szCs w:val="20"/>
        </w:rPr>
      </w:pPr>
    </w:p>
    <w:p w14:paraId="6AF78D34" w14:textId="77777777" w:rsidR="00A168AE" w:rsidRPr="0067692E" w:rsidRDefault="00A168AE" w:rsidP="00A168AE">
      <w:pPr>
        <w:ind w:right="-720"/>
        <w:rPr>
          <w:rFonts w:ascii="Chalkboard" w:hAnsi="Chalkboard"/>
          <w:szCs w:val="20"/>
        </w:rPr>
      </w:pPr>
      <w:r w:rsidRPr="0067692E">
        <w:rPr>
          <w:rFonts w:ascii="Chalkboard" w:hAnsi="Chalkboard"/>
          <w:b/>
          <w:sz w:val="28"/>
          <w:szCs w:val="28"/>
        </w:rPr>
        <w:t>Vocabulary Study</w:t>
      </w:r>
      <w:r>
        <w:rPr>
          <w:rFonts w:ascii="Chalkboard" w:hAnsi="Chalkboard"/>
          <w:szCs w:val="20"/>
        </w:rPr>
        <w:t xml:space="preserve"> </w:t>
      </w:r>
      <w:r>
        <w:rPr>
          <w:rFonts w:ascii="Chalkboard" w:hAnsi="Chalkboard"/>
        </w:rPr>
        <w:t>We will be studying words based on their Latin and Greek roots, ten words at a time. We start with a list of the words with their definitions, then we do a word sort, a read around, and then we have a multiple-choice and fill-in-the-blank quiz. We will be exploring different methods for studying vocabulary and encouraging students to find and use the strategy that works best for them.</w:t>
      </w:r>
    </w:p>
    <w:p w14:paraId="039C8407" w14:textId="77777777" w:rsidR="00A168AE" w:rsidRDefault="00A168AE" w:rsidP="00A168AE">
      <w:pPr>
        <w:rPr>
          <w:rFonts w:ascii="Chalkboard" w:hAnsi="Chalkboard"/>
          <w:b/>
          <w:sz w:val="28"/>
          <w:szCs w:val="28"/>
        </w:rPr>
      </w:pPr>
    </w:p>
    <w:p w14:paraId="7C988E6A" w14:textId="77777777" w:rsidR="00A168AE" w:rsidRPr="0067692E" w:rsidRDefault="00A168AE" w:rsidP="00A168AE">
      <w:pPr>
        <w:rPr>
          <w:rFonts w:ascii="Chalkboard" w:hAnsi="Chalkboard"/>
          <w:b/>
          <w:sz w:val="28"/>
          <w:szCs w:val="28"/>
        </w:rPr>
      </w:pPr>
      <w:r w:rsidRPr="0067692E">
        <w:rPr>
          <w:rFonts w:ascii="Chalkboard" w:hAnsi="Chalkboard"/>
          <w:b/>
          <w:sz w:val="28"/>
          <w:szCs w:val="28"/>
        </w:rPr>
        <w:t>Sentence Diagramming</w:t>
      </w:r>
      <w:r>
        <w:rPr>
          <w:rFonts w:ascii="Chalkboard" w:hAnsi="Chalkboard"/>
          <w:b/>
          <w:sz w:val="28"/>
          <w:szCs w:val="28"/>
        </w:rPr>
        <w:t xml:space="preserve"> </w:t>
      </w:r>
      <w:r>
        <w:rPr>
          <w:rFonts w:ascii="Chalkboard" w:hAnsi="Chalkboard"/>
        </w:rPr>
        <w:t>We begin to learn how to diagram sentences, something Latin students do throughout the grades. It is a wonderful tool for understanding the function of words in sentences. In fifth grade, we learn how to diagram subjects, verbs, direct objects, articles, adjectives, adverbs, and prepositional phrases.</w:t>
      </w:r>
    </w:p>
    <w:p w14:paraId="180749E8" w14:textId="1315B14F" w:rsidR="006F7F8D" w:rsidRPr="001F617C" w:rsidRDefault="006F7F8D" w:rsidP="001F617C">
      <w:pPr>
        <w:ind w:right="-720"/>
        <w:rPr>
          <w:rFonts w:ascii="Chalkboard" w:hAnsi="Chalkboard"/>
          <w:b/>
          <w:szCs w:val="20"/>
        </w:rPr>
      </w:pPr>
    </w:p>
    <w:p w14:paraId="15DFAB65" w14:textId="2124831C" w:rsidR="008F205B" w:rsidRDefault="006F7F8D" w:rsidP="00D7345C">
      <w:pPr>
        <w:rPr>
          <w:rFonts w:ascii="Chalkboard" w:hAnsi="Chalkboard"/>
        </w:rPr>
      </w:pPr>
      <w:r w:rsidRPr="0067692E">
        <w:rPr>
          <w:rFonts w:ascii="Chalkboard" w:hAnsi="Chalkboard"/>
          <w:b/>
          <w:sz w:val="28"/>
          <w:szCs w:val="28"/>
        </w:rPr>
        <w:t>Reading</w:t>
      </w:r>
      <w:r>
        <w:rPr>
          <w:rFonts w:ascii="Chalkboard" w:hAnsi="Chalkboard"/>
        </w:rPr>
        <w:t xml:space="preserve"> </w:t>
      </w:r>
      <w:r w:rsidR="00D7345C">
        <w:rPr>
          <w:rFonts w:ascii="Chalkboard" w:hAnsi="Chalkboard"/>
        </w:rPr>
        <w:t xml:space="preserve">By fifth grade, most students are fairly sophisticated readers, though there will be a wide range of reading ability in each class. Our goal will be to assess </w:t>
      </w:r>
      <w:r w:rsidR="0067692E">
        <w:rPr>
          <w:rFonts w:ascii="Chalkboard" w:hAnsi="Chalkboard"/>
        </w:rPr>
        <w:t>reading levels</w:t>
      </w:r>
      <w:r w:rsidR="00D7345C">
        <w:rPr>
          <w:rFonts w:ascii="Chalkboard" w:hAnsi="Chalkboard"/>
        </w:rPr>
        <w:t xml:space="preserve"> and then help</w:t>
      </w:r>
      <w:r w:rsidR="0067692E">
        <w:rPr>
          <w:rFonts w:ascii="Chalkboard" w:hAnsi="Chalkboard"/>
        </w:rPr>
        <w:t xml:space="preserve"> students</w:t>
      </w:r>
      <w:r w:rsidR="00D7345C">
        <w:rPr>
          <w:rFonts w:ascii="Chalkboard" w:hAnsi="Chalkboard"/>
        </w:rPr>
        <w:t xml:space="preserve"> improve their skills across the year. </w:t>
      </w:r>
      <w:r w:rsidR="009B1B02">
        <w:rPr>
          <w:rFonts w:ascii="Chalkboard" w:hAnsi="Chalkboard"/>
        </w:rPr>
        <w:t xml:space="preserve">We will be building seven skills that good readers use: summarizing, predicting, making connections, synthesizing, inferring, analyzing, and making critiques. </w:t>
      </w:r>
    </w:p>
    <w:p w14:paraId="71D185B2" w14:textId="034D52CC" w:rsidR="00D7345C" w:rsidRDefault="008F205B" w:rsidP="00D7345C">
      <w:pPr>
        <w:rPr>
          <w:rFonts w:ascii="Chalkboard" w:hAnsi="Chalkboard"/>
        </w:rPr>
      </w:pPr>
      <w:r>
        <w:rPr>
          <w:rFonts w:ascii="Chalkboard" w:hAnsi="Chalkboard"/>
        </w:rPr>
        <w:t xml:space="preserve">To help students improve their reading skills, we will be using </w:t>
      </w:r>
      <w:proofErr w:type="spellStart"/>
      <w:r>
        <w:rPr>
          <w:rFonts w:ascii="Chalkboard" w:hAnsi="Chalkboard"/>
        </w:rPr>
        <w:t>Fountas</w:t>
      </w:r>
      <w:proofErr w:type="spellEnd"/>
      <w:r>
        <w:rPr>
          <w:rFonts w:ascii="Chalkboard" w:hAnsi="Chalkboard"/>
        </w:rPr>
        <w:t xml:space="preserve"> &amp; </w:t>
      </w:r>
      <w:proofErr w:type="spellStart"/>
      <w:r>
        <w:rPr>
          <w:rFonts w:ascii="Chalkboard" w:hAnsi="Chalkboard"/>
        </w:rPr>
        <w:t>Pinnell</w:t>
      </w:r>
      <w:proofErr w:type="spellEnd"/>
      <w:r>
        <w:rPr>
          <w:rFonts w:ascii="Chalkboard" w:hAnsi="Chalkboard"/>
        </w:rPr>
        <w:t xml:space="preserve"> assessments and materials to inform our practice. </w:t>
      </w:r>
      <w:r w:rsidR="009B1B02">
        <w:rPr>
          <w:rFonts w:ascii="Chalkboard" w:hAnsi="Chalkboard"/>
        </w:rPr>
        <w:t xml:space="preserve">Below are some specific expectations for </w:t>
      </w:r>
      <w:r>
        <w:rPr>
          <w:rFonts w:ascii="Chalkboard" w:hAnsi="Chalkboard"/>
        </w:rPr>
        <w:t>student</w:t>
      </w:r>
      <w:r w:rsidR="009B1B02">
        <w:rPr>
          <w:rFonts w:ascii="Chalkboard" w:hAnsi="Chalkboard"/>
        </w:rPr>
        <w:t xml:space="preserve"> abilities </w:t>
      </w:r>
      <w:r w:rsidR="001F617C">
        <w:rPr>
          <w:rFonts w:ascii="Chalkboard" w:hAnsi="Chalkboard"/>
        </w:rPr>
        <w:t>as</w:t>
      </w:r>
      <w:r w:rsidR="009B1B02">
        <w:rPr>
          <w:rFonts w:ascii="Chalkboard" w:hAnsi="Chalkboard"/>
        </w:rPr>
        <w:t xml:space="preserve"> they begin fifth grade and our goals for the end of fifth grade. </w:t>
      </w:r>
    </w:p>
    <w:p w14:paraId="59E1AD15" w14:textId="77777777" w:rsidR="009B1B02" w:rsidRDefault="009B1B02" w:rsidP="00D7345C">
      <w:pPr>
        <w:rPr>
          <w:rFonts w:ascii="Chalkboard" w:hAnsi="Chalkboard"/>
        </w:rPr>
      </w:pPr>
    </w:p>
    <w:tbl>
      <w:tblPr>
        <w:tblStyle w:val="TableGrid"/>
        <w:tblW w:w="0" w:type="auto"/>
        <w:tblLook w:val="04A0" w:firstRow="1" w:lastRow="0" w:firstColumn="1" w:lastColumn="0" w:noHBand="0" w:noVBand="1"/>
      </w:tblPr>
      <w:tblGrid>
        <w:gridCol w:w="4428"/>
        <w:gridCol w:w="4428"/>
      </w:tblGrid>
      <w:tr w:rsidR="009B1B02" w14:paraId="77D789C5" w14:textId="77777777" w:rsidTr="009B1B02">
        <w:tc>
          <w:tcPr>
            <w:tcW w:w="4428" w:type="dxa"/>
          </w:tcPr>
          <w:p w14:paraId="403C36AE" w14:textId="77777777" w:rsidR="009B1B02" w:rsidRPr="008F205B" w:rsidRDefault="009B1B02" w:rsidP="00D7345C">
            <w:pPr>
              <w:rPr>
                <w:rFonts w:ascii="Chalkboard" w:hAnsi="Chalkboard"/>
                <w:b/>
              </w:rPr>
            </w:pPr>
            <w:r w:rsidRPr="008F205B">
              <w:rPr>
                <w:rFonts w:ascii="Chalkboard" w:hAnsi="Chalkboard"/>
                <w:b/>
              </w:rPr>
              <w:t>Beginning of Fifth Grade</w:t>
            </w:r>
          </w:p>
          <w:p w14:paraId="1968AEE3" w14:textId="610A9517" w:rsidR="008F205B" w:rsidRPr="008F205B" w:rsidRDefault="008F205B" w:rsidP="00D7345C">
            <w:pPr>
              <w:rPr>
                <w:rFonts w:ascii="Chalkboard" w:hAnsi="Chalkboard"/>
                <w:b/>
              </w:rPr>
            </w:pPr>
            <w:proofErr w:type="spellStart"/>
            <w:r w:rsidRPr="008F205B">
              <w:rPr>
                <w:rFonts w:ascii="Chalkboard" w:hAnsi="Chalkboard"/>
                <w:b/>
              </w:rPr>
              <w:t>Fountas</w:t>
            </w:r>
            <w:proofErr w:type="spellEnd"/>
            <w:r w:rsidRPr="008F205B">
              <w:rPr>
                <w:rFonts w:ascii="Chalkboard" w:hAnsi="Chalkboard"/>
                <w:b/>
              </w:rPr>
              <w:t xml:space="preserve"> &amp; </w:t>
            </w:r>
            <w:proofErr w:type="spellStart"/>
            <w:r w:rsidRPr="008F205B">
              <w:rPr>
                <w:rFonts w:ascii="Chalkboard" w:hAnsi="Chalkboard"/>
                <w:b/>
              </w:rPr>
              <w:t>Pinnell</w:t>
            </w:r>
            <w:proofErr w:type="spellEnd"/>
            <w:r w:rsidRPr="008F205B">
              <w:rPr>
                <w:rFonts w:ascii="Chalkboard" w:hAnsi="Chalkboard"/>
                <w:b/>
              </w:rPr>
              <w:t xml:space="preserve"> Level S</w:t>
            </w:r>
          </w:p>
        </w:tc>
        <w:tc>
          <w:tcPr>
            <w:tcW w:w="4428" w:type="dxa"/>
          </w:tcPr>
          <w:p w14:paraId="6E067210" w14:textId="77777777" w:rsidR="009B1B02" w:rsidRPr="008F205B" w:rsidRDefault="009B1B02" w:rsidP="00D7345C">
            <w:pPr>
              <w:rPr>
                <w:rFonts w:ascii="Chalkboard" w:hAnsi="Chalkboard"/>
                <w:b/>
              </w:rPr>
            </w:pPr>
            <w:r w:rsidRPr="008F205B">
              <w:rPr>
                <w:rFonts w:ascii="Chalkboard" w:hAnsi="Chalkboard"/>
                <w:b/>
              </w:rPr>
              <w:t>End of Fifth Grade</w:t>
            </w:r>
          </w:p>
          <w:p w14:paraId="6009ED0A" w14:textId="0852C06F" w:rsidR="008F205B" w:rsidRPr="008F205B" w:rsidRDefault="008F205B" w:rsidP="00D7345C">
            <w:pPr>
              <w:rPr>
                <w:rFonts w:ascii="Chalkboard" w:hAnsi="Chalkboard"/>
                <w:b/>
              </w:rPr>
            </w:pPr>
            <w:proofErr w:type="spellStart"/>
            <w:r w:rsidRPr="008F205B">
              <w:rPr>
                <w:rFonts w:ascii="Chalkboard" w:hAnsi="Chalkboard"/>
                <w:b/>
              </w:rPr>
              <w:t>Fountas</w:t>
            </w:r>
            <w:proofErr w:type="spellEnd"/>
            <w:r w:rsidRPr="008F205B">
              <w:rPr>
                <w:rFonts w:ascii="Chalkboard" w:hAnsi="Chalkboard"/>
                <w:b/>
              </w:rPr>
              <w:t xml:space="preserve"> &amp; </w:t>
            </w:r>
            <w:proofErr w:type="spellStart"/>
            <w:r w:rsidRPr="008F205B">
              <w:rPr>
                <w:rFonts w:ascii="Chalkboard" w:hAnsi="Chalkboard"/>
                <w:b/>
              </w:rPr>
              <w:t>Pinnell</w:t>
            </w:r>
            <w:proofErr w:type="spellEnd"/>
            <w:r w:rsidRPr="008F205B">
              <w:rPr>
                <w:rFonts w:ascii="Chalkboard" w:hAnsi="Chalkboard"/>
                <w:b/>
              </w:rPr>
              <w:t xml:space="preserve"> Level U</w:t>
            </w:r>
          </w:p>
        </w:tc>
      </w:tr>
      <w:tr w:rsidR="009B1B02" w14:paraId="06444EE6" w14:textId="77777777" w:rsidTr="009B1B02">
        <w:tc>
          <w:tcPr>
            <w:tcW w:w="4428" w:type="dxa"/>
          </w:tcPr>
          <w:p w14:paraId="22CD5569" w14:textId="77777777" w:rsidR="009B1B02" w:rsidRDefault="009B1B02" w:rsidP="00D7345C">
            <w:pPr>
              <w:rPr>
                <w:rFonts w:ascii="Chalkboard" w:hAnsi="Chalkboard"/>
              </w:rPr>
            </w:pPr>
          </w:p>
        </w:tc>
        <w:tc>
          <w:tcPr>
            <w:tcW w:w="4428" w:type="dxa"/>
          </w:tcPr>
          <w:p w14:paraId="3A5266F3" w14:textId="77777777" w:rsidR="009B1B02" w:rsidRDefault="009B1B02" w:rsidP="00D7345C">
            <w:pPr>
              <w:rPr>
                <w:rFonts w:ascii="Chalkboard" w:hAnsi="Chalkboard"/>
              </w:rPr>
            </w:pPr>
          </w:p>
        </w:tc>
      </w:tr>
      <w:tr w:rsidR="009B1B02" w14:paraId="5E92CD77" w14:textId="77777777" w:rsidTr="009B1B02">
        <w:tc>
          <w:tcPr>
            <w:tcW w:w="4428" w:type="dxa"/>
          </w:tcPr>
          <w:p w14:paraId="05938023" w14:textId="23394C9E" w:rsidR="009B1B02" w:rsidRDefault="009B1B02" w:rsidP="00D7345C">
            <w:pPr>
              <w:rPr>
                <w:rFonts w:ascii="Chalkboard" w:hAnsi="Chalkboard"/>
              </w:rPr>
            </w:pPr>
            <w:r>
              <w:rPr>
                <w:rFonts w:ascii="Chalkboard" w:hAnsi="Chalkboard"/>
              </w:rPr>
              <w:t>Understand concrete words</w:t>
            </w:r>
          </w:p>
        </w:tc>
        <w:tc>
          <w:tcPr>
            <w:tcW w:w="4428" w:type="dxa"/>
          </w:tcPr>
          <w:p w14:paraId="06A76322" w14:textId="683D05DD" w:rsidR="009B1B02" w:rsidRDefault="009B1B02" w:rsidP="00D7345C">
            <w:pPr>
              <w:rPr>
                <w:rFonts w:ascii="Chalkboard" w:hAnsi="Chalkboard"/>
              </w:rPr>
            </w:pPr>
            <w:r>
              <w:rPr>
                <w:rFonts w:ascii="Chalkboard" w:hAnsi="Chalkboard"/>
              </w:rPr>
              <w:t>Understand abstract words</w:t>
            </w:r>
          </w:p>
        </w:tc>
      </w:tr>
      <w:tr w:rsidR="009B1B02" w14:paraId="30512689" w14:textId="77777777" w:rsidTr="009B1B02">
        <w:tc>
          <w:tcPr>
            <w:tcW w:w="4428" w:type="dxa"/>
          </w:tcPr>
          <w:p w14:paraId="40E13E53" w14:textId="0816DF88" w:rsidR="009B1B02" w:rsidRDefault="009B1B02" w:rsidP="00D7345C">
            <w:pPr>
              <w:rPr>
                <w:rFonts w:ascii="Chalkboard" w:hAnsi="Chalkboard"/>
              </w:rPr>
            </w:pPr>
            <w:r>
              <w:rPr>
                <w:rFonts w:ascii="Chalkboard" w:hAnsi="Chalkboard"/>
              </w:rPr>
              <w:t>Understand one meaning of words</w:t>
            </w:r>
          </w:p>
        </w:tc>
        <w:tc>
          <w:tcPr>
            <w:tcW w:w="4428" w:type="dxa"/>
          </w:tcPr>
          <w:p w14:paraId="1C20C5CE" w14:textId="708A1BA0" w:rsidR="009B1B02" w:rsidRDefault="009B1B02" w:rsidP="00D7345C">
            <w:pPr>
              <w:rPr>
                <w:rFonts w:ascii="Chalkboard" w:hAnsi="Chalkboard"/>
              </w:rPr>
            </w:pPr>
            <w:r>
              <w:rPr>
                <w:rFonts w:ascii="Chalkboard" w:hAnsi="Chalkboard"/>
              </w:rPr>
              <w:t>Understand multiple meanings of words</w:t>
            </w:r>
          </w:p>
        </w:tc>
      </w:tr>
      <w:tr w:rsidR="009B1B02" w14:paraId="141AE4E2" w14:textId="77777777" w:rsidTr="009B1B02">
        <w:tc>
          <w:tcPr>
            <w:tcW w:w="4428" w:type="dxa"/>
          </w:tcPr>
          <w:p w14:paraId="3440202D" w14:textId="7D52C44E" w:rsidR="009B1B02" w:rsidRDefault="009B1B02" w:rsidP="00D7345C">
            <w:pPr>
              <w:rPr>
                <w:rFonts w:ascii="Chalkboard" w:hAnsi="Chalkboard"/>
              </w:rPr>
            </w:pPr>
            <w:r>
              <w:rPr>
                <w:rFonts w:ascii="Chalkboard" w:hAnsi="Chalkboard"/>
              </w:rPr>
              <w:t>Identify the number of syllables in a word</w:t>
            </w:r>
          </w:p>
        </w:tc>
        <w:tc>
          <w:tcPr>
            <w:tcW w:w="4428" w:type="dxa"/>
          </w:tcPr>
          <w:p w14:paraId="1B1F1FFD" w14:textId="6B41D5DA" w:rsidR="009B1B02" w:rsidRDefault="009B1B02" w:rsidP="00D7345C">
            <w:pPr>
              <w:rPr>
                <w:rFonts w:ascii="Chalkboard" w:hAnsi="Chalkboard"/>
              </w:rPr>
            </w:pPr>
            <w:r>
              <w:rPr>
                <w:rFonts w:ascii="Chalkboard" w:hAnsi="Chalkboard"/>
              </w:rPr>
              <w:t>Identify the syllable breaks in words</w:t>
            </w:r>
          </w:p>
        </w:tc>
      </w:tr>
      <w:tr w:rsidR="009B1B02" w14:paraId="157CC1B4" w14:textId="77777777" w:rsidTr="009B1B02">
        <w:tc>
          <w:tcPr>
            <w:tcW w:w="4428" w:type="dxa"/>
          </w:tcPr>
          <w:p w14:paraId="66CB7FE0" w14:textId="138FDD53" w:rsidR="009B1B02" w:rsidRDefault="008F205B" w:rsidP="00D7345C">
            <w:pPr>
              <w:rPr>
                <w:rFonts w:ascii="Chalkboard" w:hAnsi="Chalkboard"/>
              </w:rPr>
            </w:pPr>
            <w:r>
              <w:rPr>
                <w:rFonts w:ascii="Chalkboard" w:hAnsi="Chalkboard"/>
              </w:rPr>
              <w:t>Understand that</w:t>
            </w:r>
            <w:r w:rsidR="009B1B02">
              <w:rPr>
                <w:rFonts w:ascii="Chalkboard" w:hAnsi="Chalkboard"/>
              </w:rPr>
              <w:t xml:space="preserve"> words have parts</w:t>
            </w:r>
          </w:p>
        </w:tc>
        <w:tc>
          <w:tcPr>
            <w:tcW w:w="4428" w:type="dxa"/>
          </w:tcPr>
          <w:p w14:paraId="27F5A30C" w14:textId="795AAC99" w:rsidR="009B1B02" w:rsidRDefault="009B1B02" w:rsidP="00D7345C">
            <w:pPr>
              <w:rPr>
                <w:rFonts w:ascii="Chalkboard" w:hAnsi="Chalkboard"/>
              </w:rPr>
            </w:pPr>
            <w:r>
              <w:rPr>
                <w:rFonts w:ascii="Chalkboard" w:hAnsi="Chalkboard"/>
              </w:rPr>
              <w:t>Use knowledge of affixes and roots to figure out word meanings</w:t>
            </w:r>
          </w:p>
        </w:tc>
      </w:tr>
      <w:tr w:rsidR="008F205B" w14:paraId="75F22684" w14:textId="77777777" w:rsidTr="009B1B02">
        <w:tc>
          <w:tcPr>
            <w:tcW w:w="4428" w:type="dxa"/>
          </w:tcPr>
          <w:p w14:paraId="49F1AC67" w14:textId="65BC9195" w:rsidR="008F205B" w:rsidRDefault="008F205B" w:rsidP="00D7345C">
            <w:pPr>
              <w:rPr>
                <w:rFonts w:ascii="Chalkboard" w:hAnsi="Chalkboard"/>
              </w:rPr>
            </w:pPr>
            <w:r>
              <w:rPr>
                <w:rFonts w:ascii="Chalkboard" w:hAnsi="Chalkboard"/>
              </w:rPr>
              <w:t>Understand words literally</w:t>
            </w:r>
          </w:p>
        </w:tc>
        <w:tc>
          <w:tcPr>
            <w:tcW w:w="4428" w:type="dxa"/>
          </w:tcPr>
          <w:p w14:paraId="576FC555" w14:textId="0E29F63F" w:rsidR="008F205B" w:rsidRDefault="008F205B" w:rsidP="00D7345C">
            <w:pPr>
              <w:rPr>
                <w:rFonts w:ascii="Chalkboard" w:hAnsi="Chalkboard"/>
              </w:rPr>
            </w:pPr>
            <w:r>
              <w:rPr>
                <w:rFonts w:ascii="Chalkboard" w:hAnsi="Chalkboard"/>
              </w:rPr>
              <w:t>Identify and explain figurative language, especially similes, metaphors, personification and hyperbole</w:t>
            </w:r>
          </w:p>
        </w:tc>
      </w:tr>
      <w:tr w:rsidR="008F205B" w14:paraId="6327586F" w14:textId="77777777" w:rsidTr="009B1B02">
        <w:tc>
          <w:tcPr>
            <w:tcW w:w="4428" w:type="dxa"/>
          </w:tcPr>
          <w:p w14:paraId="1AFA4C54" w14:textId="44D7DCD8" w:rsidR="008F205B" w:rsidRDefault="008F205B" w:rsidP="00D7345C">
            <w:pPr>
              <w:rPr>
                <w:rFonts w:ascii="Chalkboard" w:hAnsi="Chalkboard"/>
              </w:rPr>
            </w:pPr>
            <w:r>
              <w:rPr>
                <w:rFonts w:ascii="Chalkboard" w:hAnsi="Chalkboard"/>
              </w:rPr>
              <w:t>Understand long sentences with complex structures, some with more than 15 words</w:t>
            </w:r>
          </w:p>
        </w:tc>
        <w:tc>
          <w:tcPr>
            <w:tcW w:w="4428" w:type="dxa"/>
          </w:tcPr>
          <w:p w14:paraId="0F4EF55B" w14:textId="2840279B" w:rsidR="008F205B" w:rsidRDefault="008F205B" w:rsidP="00D7345C">
            <w:pPr>
              <w:rPr>
                <w:rFonts w:ascii="Chalkboard" w:hAnsi="Chalkboard"/>
              </w:rPr>
            </w:pPr>
            <w:r>
              <w:rPr>
                <w:rFonts w:ascii="Chalkboard" w:hAnsi="Chalkboard"/>
              </w:rPr>
              <w:t>Understand long sentences with complex sentences, some with more than 20 words</w:t>
            </w:r>
          </w:p>
        </w:tc>
      </w:tr>
      <w:tr w:rsidR="009B1B02" w14:paraId="490F6B55" w14:textId="77777777" w:rsidTr="009B1B02">
        <w:tc>
          <w:tcPr>
            <w:tcW w:w="4428" w:type="dxa"/>
          </w:tcPr>
          <w:p w14:paraId="6E1FCEA9" w14:textId="52554981" w:rsidR="009B1B02" w:rsidRDefault="009B1B02" w:rsidP="00D7345C">
            <w:pPr>
              <w:rPr>
                <w:rFonts w:ascii="Chalkboard" w:hAnsi="Chalkboard"/>
              </w:rPr>
            </w:pPr>
            <w:r>
              <w:rPr>
                <w:rFonts w:ascii="Chalkboard" w:hAnsi="Chalkboard"/>
              </w:rPr>
              <w:t>Read dialogue with phrasing and expression that reflects understanding of characters and events</w:t>
            </w:r>
          </w:p>
        </w:tc>
        <w:tc>
          <w:tcPr>
            <w:tcW w:w="4428" w:type="dxa"/>
          </w:tcPr>
          <w:p w14:paraId="5548130B" w14:textId="2719E5AF" w:rsidR="009B1B02" w:rsidRDefault="009B1B02" w:rsidP="00D7345C">
            <w:pPr>
              <w:rPr>
                <w:rFonts w:ascii="Chalkboard" w:hAnsi="Chalkboard"/>
              </w:rPr>
            </w:pPr>
            <w:r>
              <w:rPr>
                <w:rFonts w:ascii="Chalkboard" w:hAnsi="Chalkboard"/>
              </w:rPr>
              <w:t xml:space="preserve">Read dialogue with phrasing and expression that reflects </w:t>
            </w:r>
            <w:r w:rsidR="008F205B">
              <w:rPr>
                <w:rFonts w:ascii="Chalkboard" w:hAnsi="Chalkboard"/>
              </w:rPr>
              <w:t xml:space="preserve">critical </w:t>
            </w:r>
            <w:r>
              <w:rPr>
                <w:rFonts w:ascii="Chalkboard" w:hAnsi="Chalkboard"/>
              </w:rPr>
              <w:t>thinking</w:t>
            </w:r>
            <w:r w:rsidR="008F205B">
              <w:rPr>
                <w:rFonts w:ascii="Chalkboard" w:hAnsi="Chalkboard"/>
              </w:rPr>
              <w:t xml:space="preserve"> about the text</w:t>
            </w:r>
          </w:p>
        </w:tc>
      </w:tr>
      <w:tr w:rsidR="009B1B02" w14:paraId="5C163A05" w14:textId="77777777" w:rsidTr="009B1B02">
        <w:tc>
          <w:tcPr>
            <w:tcW w:w="4428" w:type="dxa"/>
          </w:tcPr>
          <w:p w14:paraId="6F9569A7" w14:textId="6D9B12D0" w:rsidR="009B1B02" w:rsidRDefault="008F205B" w:rsidP="00D7345C">
            <w:pPr>
              <w:rPr>
                <w:rFonts w:ascii="Chalkboard" w:hAnsi="Chalkboard"/>
              </w:rPr>
            </w:pPr>
            <w:r>
              <w:rPr>
                <w:rFonts w:ascii="Chalkboard" w:hAnsi="Chalkboard"/>
              </w:rPr>
              <w:t>List favorite books, authors and genres</w:t>
            </w:r>
          </w:p>
        </w:tc>
        <w:tc>
          <w:tcPr>
            <w:tcW w:w="4428" w:type="dxa"/>
          </w:tcPr>
          <w:p w14:paraId="52031A56" w14:textId="60509A20" w:rsidR="009B1B02" w:rsidRDefault="008F205B" w:rsidP="00D7345C">
            <w:pPr>
              <w:rPr>
                <w:rFonts w:ascii="Chalkboard" w:hAnsi="Chalkboard"/>
              </w:rPr>
            </w:pPr>
            <w:r>
              <w:rPr>
                <w:rFonts w:ascii="Chalkboard" w:hAnsi="Chalkboard"/>
              </w:rPr>
              <w:t>Analyze why student likes a book, an author or a genre</w:t>
            </w:r>
          </w:p>
        </w:tc>
      </w:tr>
    </w:tbl>
    <w:p w14:paraId="73FEB171" w14:textId="77777777" w:rsidR="004D7445" w:rsidRPr="001F617C" w:rsidRDefault="004D7445" w:rsidP="001F617C">
      <w:pPr>
        <w:rPr>
          <w:rFonts w:ascii="Chalkboard" w:hAnsi="Chalkboard"/>
          <w:b/>
          <w:sz w:val="28"/>
          <w:szCs w:val="28"/>
        </w:rPr>
      </w:pPr>
    </w:p>
    <w:p w14:paraId="010C26E4" w14:textId="77777777" w:rsidR="00A168AE" w:rsidRPr="0067692E" w:rsidRDefault="00A168AE" w:rsidP="00A168AE">
      <w:pPr>
        <w:rPr>
          <w:rFonts w:ascii="Chalkboard" w:hAnsi="Chalkboard"/>
          <w:b/>
          <w:sz w:val="28"/>
          <w:szCs w:val="28"/>
        </w:rPr>
      </w:pPr>
      <w:r w:rsidRPr="0067692E">
        <w:rPr>
          <w:rFonts w:ascii="Chalkboard" w:hAnsi="Chalkboard"/>
          <w:b/>
          <w:sz w:val="28"/>
          <w:szCs w:val="28"/>
        </w:rPr>
        <w:t>Poetry</w:t>
      </w:r>
      <w:r>
        <w:rPr>
          <w:rFonts w:ascii="Chalkboard" w:hAnsi="Chalkboard"/>
          <w:b/>
          <w:sz w:val="28"/>
          <w:szCs w:val="28"/>
        </w:rPr>
        <w:t xml:space="preserve"> </w:t>
      </w:r>
      <w:r>
        <w:rPr>
          <w:rFonts w:ascii="Chalkboard" w:hAnsi="Chalkboard"/>
        </w:rPr>
        <w:t xml:space="preserve">We will be exploring poetry every other Wednesday and creating poetry portfolios that will include assigned poems, favorite poems and poems we write ourselves. Poetry is such a joyful way to share and play with language. Parents, please let us know if you would like to read or recite a poem to the class. </w:t>
      </w:r>
    </w:p>
    <w:p w14:paraId="4A3CAF00" w14:textId="77777777" w:rsidR="00A168AE" w:rsidRDefault="00A168AE" w:rsidP="00A168AE">
      <w:pPr>
        <w:rPr>
          <w:rFonts w:ascii="Chalkboard" w:hAnsi="Chalkboard"/>
          <w:b/>
        </w:rPr>
      </w:pPr>
    </w:p>
    <w:p w14:paraId="474A6DEB" w14:textId="6F197274" w:rsidR="00AF0BD5" w:rsidRPr="0067692E" w:rsidRDefault="00AF0BD5" w:rsidP="00AF0BD5">
      <w:pPr>
        <w:rPr>
          <w:rFonts w:ascii="Chalkboard" w:hAnsi="Chalkboard"/>
          <w:b/>
          <w:sz w:val="28"/>
          <w:szCs w:val="28"/>
        </w:rPr>
      </w:pPr>
      <w:r w:rsidRPr="0067692E">
        <w:rPr>
          <w:rFonts w:ascii="Chalkboard" w:hAnsi="Chalkboard"/>
          <w:b/>
          <w:sz w:val="28"/>
          <w:szCs w:val="28"/>
        </w:rPr>
        <w:t>Creative Writing</w:t>
      </w:r>
      <w:r w:rsidR="0067692E">
        <w:rPr>
          <w:rFonts w:ascii="Chalkboard" w:hAnsi="Chalkboard"/>
          <w:b/>
          <w:sz w:val="28"/>
          <w:szCs w:val="28"/>
        </w:rPr>
        <w:t xml:space="preserve"> </w:t>
      </w:r>
      <w:r w:rsidRPr="004900E0">
        <w:rPr>
          <w:rFonts w:ascii="Chalkboard" w:hAnsi="Chalkboard"/>
        </w:rPr>
        <w:t xml:space="preserve">The best way to get better at writing is to write </w:t>
      </w:r>
      <w:r w:rsidR="004900E0" w:rsidRPr="004900E0">
        <w:rPr>
          <w:rFonts w:ascii="Chalkboard" w:hAnsi="Chalkboard"/>
        </w:rPr>
        <w:t xml:space="preserve">frequently and voluminously. </w:t>
      </w:r>
      <w:r w:rsidR="004900E0">
        <w:rPr>
          <w:rFonts w:ascii="Chalkboard" w:hAnsi="Chalkboard"/>
        </w:rPr>
        <w:t xml:space="preserve">We do not want to limit students’ writing to only products that we have time to read and grade. Therefore, the homework every </w:t>
      </w:r>
      <w:r w:rsidR="004900E0" w:rsidRPr="005C0309">
        <w:rPr>
          <w:rFonts w:ascii="Chalkboard" w:hAnsi="Chalkboard"/>
          <w:b/>
        </w:rPr>
        <w:t>Wednesday</w:t>
      </w:r>
      <w:r w:rsidR="004900E0">
        <w:rPr>
          <w:rFonts w:ascii="Chalkboard" w:hAnsi="Chalkboard"/>
        </w:rPr>
        <w:t xml:space="preserve"> is to do creative writing for 20</w:t>
      </w:r>
      <w:r w:rsidR="004351DE">
        <w:rPr>
          <w:rFonts w:ascii="Chalkboard" w:hAnsi="Chalkboard"/>
        </w:rPr>
        <w:t xml:space="preserve"> to 30 minutes. Then every four to </w:t>
      </w:r>
      <w:r w:rsidR="004900E0">
        <w:rPr>
          <w:rFonts w:ascii="Chalkboard" w:hAnsi="Chalkboard"/>
        </w:rPr>
        <w:t>six weeks, we will ask them to choose two pages of their writing to revise and edit, and turn in for grading.</w:t>
      </w:r>
    </w:p>
    <w:p w14:paraId="0601939F" w14:textId="77777777" w:rsidR="00CE6269" w:rsidRPr="00A168AE" w:rsidRDefault="00CE6269" w:rsidP="002D4352">
      <w:pPr>
        <w:jc w:val="center"/>
        <w:rPr>
          <w:rFonts w:ascii="Chalkboard" w:hAnsi="Chalkboard"/>
          <w:b/>
        </w:rPr>
      </w:pPr>
    </w:p>
    <w:p w14:paraId="24DE8FC6" w14:textId="06254823" w:rsidR="008F205B" w:rsidRPr="0067692E" w:rsidRDefault="002D4352" w:rsidP="002D4352">
      <w:pPr>
        <w:rPr>
          <w:rFonts w:ascii="Chalkboard" w:hAnsi="Chalkboard"/>
          <w:b/>
          <w:sz w:val="28"/>
          <w:szCs w:val="28"/>
        </w:rPr>
      </w:pPr>
      <w:r w:rsidRPr="0067692E">
        <w:rPr>
          <w:rFonts w:ascii="Chalkboard" w:hAnsi="Chalkboard"/>
          <w:b/>
          <w:sz w:val="28"/>
          <w:szCs w:val="28"/>
        </w:rPr>
        <w:t>Four Units of Study</w:t>
      </w:r>
      <w:r w:rsidR="0067692E">
        <w:rPr>
          <w:rFonts w:ascii="Chalkboard" w:hAnsi="Chalkboard"/>
          <w:b/>
          <w:sz w:val="28"/>
          <w:szCs w:val="28"/>
        </w:rPr>
        <w:t xml:space="preserve"> </w:t>
      </w:r>
      <w:r w:rsidR="008F205B" w:rsidRPr="008F205B">
        <w:rPr>
          <w:rFonts w:ascii="Chalkboard" w:hAnsi="Chalkboard"/>
        </w:rPr>
        <w:t xml:space="preserve">We will </w:t>
      </w:r>
      <w:r w:rsidR="008F205B">
        <w:rPr>
          <w:rFonts w:ascii="Chalkboard" w:hAnsi="Chalkboard"/>
        </w:rPr>
        <w:t>complete a unit each quarter. The titles of the units and the anchor book that all of the fifth graders will read are listed below.</w:t>
      </w:r>
      <w:r w:rsidR="00BA4E44">
        <w:rPr>
          <w:rFonts w:ascii="Chalkboard" w:hAnsi="Chalkboard"/>
        </w:rPr>
        <w:t xml:space="preserve"> After reading the anchor book, students will have a choice of one of four or five book club books in the same genre to read in small groups.</w:t>
      </w:r>
      <w:r w:rsidR="00DE1676" w:rsidRPr="00DE1676">
        <w:rPr>
          <w:rFonts w:ascii="Chalkboard" w:hAnsi="Chalkboard"/>
        </w:rPr>
        <w:t xml:space="preserve"> </w:t>
      </w:r>
      <w:r w:rsidR="00DE1676">
        <w:rPr>
          <w:rFonts w:ascii="Chalkboard" w:hAnsi="Chalkboard"/>
        </w:rPr>
        <w:t>Students will receive a personal copy of each the anchor books and the book club books they have selected.</w:t>
      </w:r>
    </w:p>
    <w:p w14:paraId="7F9E9F35" w14:textId="629FF175" w:rsidR="00BA4E44" w:rsidRPr="008F205B" w:rsidRDefault="00BA4E44" w:rsidP="002D4352">
      <w:pPr>
        <w:rPr>
          <w:rFonts w:ascii="Chalkboard" w:hAnsi="Chalkboard"/>
        </w:rPr>
      </w:pPr>
    </w:p>
    <w:tbl>
      <w:tblPr>
        <w:tblStyle w:val="TableGrid"/>
        <w:tblW w:w="0" w:type="auto"/>
        <w:tblLook w:val="04A0" w:firstRow="1" w:lastRow="0" w:firstColumn="1" w:lastColumn="0" w:noHBand="0" w:noVBand="1"/>
      </w:tblPr>
      <w:tblGrid>
        <w:gridCol w:w="4164"/>
        <w:gridCol w:w="4692"/>
      </w:tblGrid>
      <w:tr w:rsidR="00DE1676" w14:paraId="71709075" w14:textId="0F7CEBC4" w:rsidTr="00DE1676">
        <w:tc>
          <w:tcPr>
            <w:tcW w:w="4164" w:type="dxa"/>
          </w:tcPr>
          <w:p w14:paraId="2187173F" w14:textId="77777777" w:rsidR="00DE1676" w:rsidRDefault="00DE1676" w:rsidP="002D4352">
            <w:pPr>
              <w:rPr>
                <w:rFonts w:ascii="Chalkboard" w:hAnsi="Chalkboard"/>
              </w:rPr>
            </w:pPr>
            <w:r>
              <w:rPr>
                <w:rFonts w:ascii="Chalkboard" w:hAnsi="Chalkboard"/>
              </w:rPr>
              <w:t>Quarter 1</w:t>
            </w:r>
          </w:p>
          <w:p w14:paraId="6CC80644" w14:textId="48AFF642" w:rsidR="00DE1676" w:rsidRDefault="00DE1676" w:rsidP="002D4352">
            <w:pPr>
              <w:rPr>
                <w:rFonts w:ascii="Chalkboard" w:hAnsi="Chalkboard"/>
              </w:rPr>
            </w:pPr>
            <w:r>
              <w:rPr>
                <w:rFonts w:ascii="Chalkboard" w:hAnsi="Chalkboard"/>
              </w:rPr>
              <w:t>Making It In the World</w:t>
            </w:r>
          </w:p>
        </w:tc>
        <w:tc>
          <w:tcPr>
            <w:tcW w:w="4692" w:type="dxa"/>
          </w:tcPr>
          <w:p w14:paraId="6696A615" w14:textId="77777777" w:rsidR="00DE1676" w:rsidRPr="00BA4E44" w:rsidRDefault="00DE1676" w:rsidP="002D4352">
            <w:pPr>
              <w:rPr>
                <w:rFonts w:ascii="Chalkboard" w:hAnsi="Chalkboard"/>
                <w:i/>
              </w:rPr>
            </w:pPr>
            <w:r w:rsidRPr="00BA4E44">
              <w:rPr>
                <w:rFonts w:ascii="Chalkboard" w:hAnsi="Chalkboard"/>
                <w:i/>
              </w:rPr>
              <w:t>My Side of the Mountain</w:t>
            </w:r>
          </w:p>
          <w:p w14:paraId="3C6E61C6" w14:textId="44B8B7C6" w:rsidR="00DE1676" w:rsidRDefault="00DE1676" w:rsidP="00DE1676">
            <w:pPr>
              <w:ind w:right="-2502"/>
              <w:rPr>
                <w:rFonts w:ascii="Chalkboard" w:hAnsi="Chalkboard"/>
              </w:rPr>
            </w:pPr>
            <w:r>
              <w:rPr>
                <w:rFonts w:ascii="Chalkboard" w:hAnsi="Chalkboard"/>
              </w:rPr>
              <w:t>Jean Craighead George</w:t>
            </w:r>
          </w:p>
          <w:p w14:paraId="466D6A09" w14:textId="71A9C337" w:rsidR="00DE1676" w:rsidRPr="00BA4E44" w:rsidRDefault="00DE1676" w:rsidP="002D4352">
            <w:pPr>
              <w:rPr>
                <w:rFonts w:ascii="Chalkboard" w:hAnsi="Chalkboard"/>
                <w:i/>
              </w:rPr>
            </w:pPr>
            <w:r>
              <w:rPr>
                <w:rFonts w:ascii="Chalkboard" w:hAnsi="Chalkboard"/>
              </w:rPr>
              <w:t>Realistic Fiction</w:t>
            </w:r>
          </w:p>
        </w:tc>
      </w:tr>
      <w:tr w:rsidR="00DE1676" w14:paraId="7D8D8601" w14:textId="6E89BF12" w:rsidTr="00DE1676">
        <w:tc>
          <w:tcPr>
            <w:tcW w:w="4164" w:type="dxa"/>
          </w:tcPr>
          <w:p w14:paraId="0EB0625E" w14:textId="77777777" w:rsidR="00DE1676" w:rsidRDefault="00DE1676" w:rsidP="002D4352">
            <w:pPr>
              <w:rPr>
                <w:rFonts w:ascii="Chalkboard" w:hAnsi="Chalkboard"/>
              </w:rPr>
            </w:pPr>
            <w:r>
              <w:rPr>
                <w:rFonts w:ascii="Chalkboard" w:hAnsi="Chalkboard"/>
              </w:rPr>
              <w:t>Quarter 2</w:t>
            </w:r>
          </w:p>
          <w:p w14:paraId="0662DE2E" w14:textId="1FBA6C51" w:rsidR="00DE1676" w:rsidRDefault="00DE1676" w:rsidP="002D4352">
            <w:pPr>
              <w:rPr>
                <w:rFonts w:ascii="Chalkboard" w:hAnsi="Chalkboard"/>
              </w:rPr>
            </w:pPr>
            <w:r>
              <w:rPr>
                <w:rFonts w:ascii="Chalkboard" w:hAnsi="Chalkboard"/>
              </w:rPr>
              <w:t>Heroes</w:t>
            </w:r>
          </w:p>
        </w:tc>
        <w:tc>
          <w:tcPr>
            <w:tcW w:w="4692" w:type="dxa"/>
          </w:tcPr>
          <w:p w14:paraId="5BD982D2" w14:textId="3B697D4F" w:rsidR="00DE1676" w:rsidRPr="00BA4E44" w:rsidRDefault="00DE1676" w:rsidP="002D4352">
            <w:pPr>
              <w:rPr>
                <w:rFonts w:ascii="Chalkboard" w:hAnsi="Chalkboard"/>
                <w:i/>
              </w:rPr>
            </w:pPr>
            <w:r w:rsidRPr="00BA4E44">
              <w:rPr>
                <w:rFonts w:ascii="Chalkboard" w:hAnsi="Chalkboard"/>
                <w:i/>
              </w:rPr>
              <w:t xml:space="preserve">I Am </w:t>
            </w:r>
            <w:proofErr w:type="spellStart"/>
            <w:r w:rsidRPr="00BA4E44">
              <w:rPr>
                <w:rFonts w:ascii="Chalkboard" w:hAnsi="Chalkboard"/>
                <w:i/>
              </w:rPr>
              <w:t>Malala</w:t>
            </w:r>
            <w:proofErr w:type="spellEnd"/>
            <w:r w:rsidRPr="00BA4E44">
              <w:rPr>
                <w:rFonts w:ascii="Chalkboard" w:hAnsi="Chalkboard"/>
                <w:i/>
              </w:rPr>
              <w:t xml:space="preserve"> </w:t>
            </w:r>
            <w:r>
              <w:rPr>
                <w:rFonts w:ascii="Chalkboard" w:hAnsi="Chalkboard"/>
                <w:i/>
              </w:rPr>
              <w:t>(Young Readers Edition)</w:t>
            </w:r>
          </w:p>
          <w:p w14:paraId="427C9E69" w14:textId="7495A3C2" w:rsidR="00DE1676" w:rsidRDefault="00DE1676" w:rsidP="002D4352">
            <w:pPr>
              <w:rPr>
                <w:rFonts w:ascii="Chalkboard" w:hAnsi="Chalkboard"/>
              </w:rPr>
            </w:pPr>
            <w:proofErr w:type="spellStart"/>
            <w:r>
              <w:rPr>
                <w:rFonts w:ascii="Chalkboard" w:hAnsi="Chalkboard"/>
              </w:rPr>
              <w:t>Malala</w:t>
            </w:r>
            <w:proofErr w:type="spellEnd"/>
            <w:r>
              <w:rPr>
                <w:rFonts w:ascii="Chalkboard" w:hAnsi="Chalkboard"/>
              </w:rPr>
              <w:t xml:space="preserve"> </w:t>
            </w:r>
            <w:proofErr w:type="spellStart"/>
            <w:r>
              <w:rPr>
                <w:rFonts w:ascii="Chalkboard" w:hAnsi="Chalkboard"/>
              </w:rPr>
              <w:t>Yousafzai</w:t>
            </w:r>
            <w:proofErr w:type="spellEnd"/>
            <w:r>
              <w:rPr>
                <w:rFonts w:ascii="Chalkboard" w:hAnsi="Chalkboard"/>
              </w:rPr>
              <w:t xml:space="preserve"> and Patricia McCormick</w:t>
            </w:r>
          </w:p>
          <w:p w14:paraId="357413A5" w14:textId="41D6001B" w:rsidR="00DE1676" w:rsidRPr="00BA4E44" w:rsidRDefault="00DE1676" w:rsidP="002D4352">
            <w:pPr>
              <w:rPr>
                <w:rFonts w:ascii="Chalkboard" w:hAnsi="Chalkboard"/>
                <w:i/>
              </w:rPr>
            </w:pPr>
            <w:r>
              <w:rPr>
                <w:rFonts w:ascii="Chalkboard" w:hAnsi="Chalkboard"/>
              </w:rPr>
              <w:t>Nonfiction</w:t>
            </w:r>
          </w:p>
        </w:tc>
      </w:tr>
      <w:tr w:rsidR="00DE1676" w14:paraId="4335749D" w14:textId="41226F64" w:rsidTr="00DE1676">
        <w:tc>
          <w:tcPr>
            <w:tcW w:w="4164" w:type="dxa"/>
          </w:tcPr>
          <w:p w14:paraId="16EE3C0C" w14:textId="77777777" w:rsidR="00DE1676" w:rsidRDefault="00DE1676" w:rsidP="002D4352">
            <w:pPr>
              <w:rPr>
                <w:rFonts w:ascii="Chalkboard" w:hAnsi="Chalkboard"/>
              </w:rPr>
            </w:pPr>
            <w:r>
              <w:rPr>
                <w:rFonts w:ascii="Chalkboard" w:hAnsi="Chalkboard"/>
              </w:rPr>
              <w:t>Quarter 3</w:t>
            </w:r>
          </w:p>
          <w:p w14:paraId="395ABDF0" w14:textId="4C825C2B" w:rsidR="00DE1676" w:rsidRDefault="00DE1676" w:rsidP="002D4352">
            <w:pPr>
              <w:rPr>
                <w:rFonts w:ascii="Chalkboard" w:hAnsi="Chalkboard"/>
              </w:rPr>
            </w:pPr>
            <w:r>
              <w:rPr>
                <w:rFonts w:ascii="Chalkboard" w:hAnsi="Chalkboard"/>
              </w:rPr>
              <w:t>Literature &amp; Myth</w:t>
            </w:r>
          </w:p>
        </w:tc>
        <w:tc>
          <w:tcPr>
            <w:tcW w:w="4692" w:type="dxa"/>
          </w:tcPr>
          <w:p w14:paraId="44C3AD28" w14:textId="77777777" w:rsidR="00DE1676" w:rsidRPr="00BA4E44" w:rsidRDefault="00DE1676" w:rsidP="002D4352">
            <w:pPr>
              <w:rPr>
                <w:rFonts w:ascii="Chalkboard" w:hAnsi="Chalkboard"/>
                <w:i/>
              </w:rPr>
            </w:pPr>
            <w:r w:rsidRPr="00BA4E44">
              <w:rPr>
                <w:rFonts w:ascii="Chalkboard" w:hAnsi="Chalkboard"/>
                <w:i/>
              </w:rPr>
              <w:t>The Night Tourist</w:t>
            </w:r>
          </w:p>
          <w:p w14:paraId="21D6C35A" w14:textId="25ED9DB5" w:rsidR="00DE1676" w:rsidRDefault="00DE1676" w:rsidP="002D4352">
            <w:pPr>
              <w:rPr>
                <w:rFonts w:ascii="Chalkboard" w:hAnsi="Chalkboard"/>
              </w:rPr>
            </w:pPr>
            <w:r>
              <w:rPr>
                <w:rFonts w:ascii="Chalkboard" w:hAnsi="Chalkboard"/>
              </w:rPr>
              <w:t>Katherine Marsh</w:t>
            </w:r>
          </w:p>
          <w:p w14:paraId="61182FFC" w14:textId="47110E24" w:rsidR="00DE1676" w:rsidRPr="00BA4E44" w:rsidRDefault="00DE1676" w:rsidP="002D4352">
            <w:pPr>
              <w:rPr>
                <w:rFonts w:ascii="Chalkboard" w:hAnsi="Chalkboard"/>
                <w:i/>
              </w:rPr>
            </w:pPr>
            <w:r>
              <w:rPr>
                <w:rFonts w:ascii="Chalkboard" w:hAnsi="Chalkboard"/>
              </w:rPr>
              <w:t>Fantasy</w:t>
            </w:r>
          </w:p>
        </w:tc>
      </w:tr>
      <w:tr w:rsidR="00DE1676" w14:paraId="14192505" w14:textId="77F5BC85" w:rsidTr="00DE1676">
        <w:tc>
          <w:tcPr>
            <w:tcW w:w="4164" w:type="dxa"/>
          </w:tcPr>
          <w:p w14:paraId="174095DC" w14:textId="77777777" w:rsidR="00DE1676" w:rsidRDefault="00DE1676" w:rsidP="002D4352">
            <w:pPr>
              <w:rPr>
                <w:rFonts w:ascii="Chalkboard" w:hAnsi="Chalkboard"/>
              </w:rPr>
            </w:pPr>
            <w:r>
              <w:rPr>
                <w:rFonts w:ascii="Chalkboard" w:hAnsi="Chalkboard"/>
              </w:rPr>
              <w:t>Quarter 4</w:t>
            </w:r>
          </w:p>
          <w:p w14:paraId="74C77716" w14:textId="23C1CA9A" w:rsidR="00DE1676" w:rsidRDefault="00DE1676" w:rsidP="002D4352">
            <w:pPr>
              <w:rPr>
                <w:rFonts w:ascii="Chalkboard" w:hAnsi="Chalkboard"/>
              </w:rPr>
            </w:pPr>
            <w:r>
              <w:rPr>
                <w:rFonts w:ascii="Chalkboard" w:hAnsi="Chalkboard"/>
              </w:rPr>
              <w:t>Roaring 20s/Great Depression</w:t>
            </w:r>
          </w:p>
        </w:tc>
        <w:tc>
          <w:tcPr>
            <w:tcW w:w="4692" w:type="dxa"/>
          </w:tcPr>
          <w:p w14:paraId="5F01EAB0" w14:textId="77777777" w:rsidR="00DE1676" w:rsidRPr="00BA4E44" w:rsidRDefault="00DE1676" w:rsidP="002D4352">
            <w:pPr>
              <w:rPr>
                <w:rFonts w:ascii="Chalkboard" w:hAnsi="Chalkboard"/>
                <w:i/>
              </w:rPr>
            </w:pPr>
            <w:r w:rsidRPr="00BA4E44">
              <w:rPr>
                <w:rFonts w:ascii="Chalkboard" w:hAnsi="Chalkboard"/>
                <w:i/>
              </w:rPr>
              <w:t>Al Capone Does My Shirts</w:t>
            </w:r>
          </w:p>
          <w:p w14:paraId="67955434" w14:textId="27C7EA05" w:rsidR="00DE1676" w:rsidRDefault="00DE1676" w:rsidP="002D4352">
            <w:pPr>
              <w:rPr>
                <w:rFonts w:ascii="Chalkboard" w:hAnsi="Chalkboard"/>
              </w:rPr>
            </w:pPr>
            <w:proofErr w:type="spellStart"/>
            <w:r>
              <w:rPr>
                <w:rFonts w:ascii="Chalkboard" w:hAnsi="Chalkboard"/>
              </w:rPr>
              <w:t>Gennifer</w:t>
            </w:r>
            <w:proofErr w:type="spellEnd"/>
            <w:r>
              <w:rPr>
                <w:rFonts w:ascii="Chalkboard" w:hAnsi="Chalkboard"/>
              </w:rPr>
              <w:t xml:space="preserve"> </w:t>
            </w:r>
            <w:proofErr w:type="spellStart"/>
            <w:r>
              <w:rPr>
                <w:rFonts w:ascii="Chalkboard" w:hAnsi="Chalkboard"/>
              </w:rPr>
              <w:t>Choldenko</w:t>
            </w:r>
            <w:proofErr w:type="spellEnd"/>
          </w:p>
          <w:p w14:paraId="294E42B0" w14:textId="66CC3FCE" w:rsidR="00DE1676" w:rsidRPr="00BA4E44" w:rsidRDefault="00DE1676" w:rsidP="002D4352">
            <w:pPr>
              <w:rPr>
                <w:rFonts w:ascii="Chalkboard" w:hAnsi="Chalkboard"/>
                <w:i/>
              </w:rPr>
            </w:pPr>
            <w:r>
              <w:rPr>
                <w:rFonts w:ascii="Chalkboard" w:hAnsi="Chalkboard"/>
              </w:rPr>
              <w:t>Historical Fiction</w:t>
            </w:r>
          </w:p>
        </w:tc>
      </w:tr>
    </w:tbl>
    <w:p w14:paraId="093E6451" w14:textId="77777777" w:rsidR="008F205B" w:rsidRDefault="008F205B" w:rsidP="002D4352">
      <w:pPr>
        <w:rPr>
          <w:rFonts w:ascii="Chalkboard" w:hAnsi="Chalkboard"/>
          <w:b/>
          <w:sz w:val="28"/>
          <w:szCs w:val="28"/>
        </w:rPr>
      </w:pPr>
    </w:p>
    <w:p w14:paraId="3EFA3A74" w14:textId="77777777" w:rsidR="001F617C" w:rsidRPr="009908B5" w:rsidRDefault="001F617C" w:rsidP="001F617C">
      <w:pPr>
        <w:ind w:right="-720"/>
        <w:rPr>
          <w:rFonts w:ascii="Chalkboard" w:hAnsi="Chalkboard"/>
          <w:b/>
          <w:szCs w:val="20"/>
        </w:rPr>
      </w:pPr>
      <w:r w:rsidRPr="009908B5">
        <w:rPr>
          <w:rFonts w:ascii="Chalkboard" w:hAnsi="Chalkboard"/>
          <w:b/>
          <w:szCs w:val="20"/>
        </w:rPr>
        <w:t>Questions? Please feel fre</w:t>
      </w:r>
      <w:r>
        <w:rPr>
          <w:rFonts w:ascii="Chalkboard" w:hAnsi="Chalkboard"/>
          <w:b/>
          <w:szCs w:val="20"/>
        </w:rPr>
        <w:t>e to contact us</w:t>
      </w:r>
      <w:r w:rsidRPr="009908B5">
        <w:rPr>
          <w:rFonts w:ascii="Chalkboard" w:hAnsi="Chalkboard"/>
          <w:b/>
          <w:szCs w:val="20"/>
        </w:rPr>
        <w:t xml:space="preserve"> to discuss them. The</w:t>
      </w:r>
      <w:r>
        <w:rPr>
          <w:rFonts w:ascii="Chalkboard" w:hAnsi="Chalkboard"/>
          <w:b/>
          <w:szCs w:val="20"/>
        </w:rPr>
        <w:t xml:space="preserve"> best way to reach us</w:t>
      </w:r>
      <w:r w:rsidRPr="009908B5">
        <w:rPr>
          <w:rFonts w:ascii="Chalkboard" w:hAnsi="Chalkboard"/>
          <w:b/>
          <w:szCs w:val="20"/>
        </w:rPr>
        <w:t xml:space="preserve"> is via email at </w:t>
      </w:r>
      <w:hyperlink r:id="rId10" w:history="1">
        <w:r w:rsidRPr="009908B5">
          <w:rPr>
            <w:rStyle w:val="Hyperlink"/>
            <w:rFonts w:ascii="Chalkboard" w:hAnsi="Chalkboard"/>
            <w:b/>
            <w:szCs w:val="20"/>
          </w:rPr>
          <w:t>amujal@latinpcs.org</w:t>
        </w:r>
      </w:hyperlink>
      <w:r>
        <w:rPr>
          <w:rStyle w:val="Hyperlink"/>
          <w:rFonts w:ascii="Chalkboard" w:hAnsi="Chalkboard"/>
          <w:b/>
          <w:szCs w:val="20"/>
        </w:rPr>
        <w:t>, agrant@latinpcs.org</w:t>
      </w:r>
      <w:r w:rsidRPr="009908B5">
        <w:rPr>
          <w:rFonts w:ascii="Chalkboard" w:hAnsi="Chalkboard"/>
          <w:b/>
          <w:szCs w:val="20"/>
        </w:rPr>
        <w:t>.</w:t>
      </w:r>
    </w:p>
    <w:p w14:paraId="486DFFC6" w14:textId="77777777" w:rsidR="001F617C" w:rsidRDefault="001F617C" w:rsidP="002D4352">
      <w:pPr>
        <w:rPr>
          <w:rFonts w:ascii="Chalkboard" w:hAnsi="Chalkboard"/>
          <w:b/>
        </w:rPr>
      </w:pPr>
    </w:p>
    <w:p w14:paraId="7758CD71" w14:textId="77777777" w:rsidR="001F617C" w:rsidRDefault="001F617C">
      <w:bookmarkStart w:id="0" w:name="_GoBack"/>
      <w:bookmarkEnd w:id="0"/>
    </w:p>
    <w:sectPr w:rsidR="001F617C" w:rsidSect="003B0A6F">
      <w:headerReference w:type="default" r:id="rId11"/>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F5BEB5" w14:textId="77777777" w:rsidR="001F617C" w:rsidRDefault="001F617C" w:rsidP="00E85385">
      <w:r>
        <w:separator/>
      </w:r>
    </w:p>
  </w:endnote>
  <w:endnote w:type="continuationSeparator" w:id="0">
    <w:p w14:paraId="6FD92A3B" w14:textId="77777777" w:rsidR="001F617C" w:rsidRDefault="001F617C" w:rsidP="00E85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halkboard">
    <w:panose1 w:val="03050602040202020205"/>
    <w:charset w:val="00"/>
    <w:family w:val="auto"/>
    <w:pitch w:val="variable"/>
    <w:sig w:usb0="80000023" w:usb1="00000000" w:usb2="00000000" w:usb3="00000000" w:csb0="00000001"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10ADAD" w14:textId="77777777" w:rsidR="001F617C" w:rsidRDefault="001F617C" w:rsidP="00E85385">
      <w:r>
        <w:separator/>
      </w:r>
    </w:p>
  </w:footnote>
  <w:footnote w:type="continuationSeparator" w:id="0">
    <w:p w14:paraId="344FC280" w14:textId="77777777" w:rsidR="001F617C" w:rsidRDefault="001F617C" w:rsidP="00E8538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4FA17" w14:textId="77777777" w:rsidR="001F617C" w:rsidRPr="009908B5" w:rsidRDefault="001F617C" w:rsidP="006F7F8D">
    <w:pPr>
      <w:jc w:val="center"/>
      <w:rPr>
        <w:rFonts w:ascii="Chalkboard" w:hAnsi="Chalkboard"/>
        <w:b/>
        <w:sz w:val="32"/>
      </w:rPr>
    </w:pPr>
    <w:r>
      <w:rPr>
        <w:rFonts w:ascii="Chalkboard" w:hAnsi="Chalkboard"/>
        <w:b/>
        <w:sz w:val="32"/>
      </w:rPr>
      <w:t>Fifth Grade English 2015-2016</w:t>
    </w:r>
  </w:p>
  <w:p w14:paraId="687B3293" w14:textId="77777777" w:rsidR="001F617C" w:rsidRDefault="001F617C" w:rsidP="006F7F8D">
    <w:pPr>
      <w:jc w:val="center"/>
      <w:rPr>
        <w:rFonts w:ascii="Chalkboard" w:hAnsi="Chalkboard"/>
        <w:b/>
        <w:sz w:val="32"/>
      </w:rPr>
    </w:pPr>
    <w:r w:rsidRPr="009908B5">
      <w:rPr>
        <w:rFonts w:ascii="Chalkboard" w:hAnsi="Chalkboard"/>
        <w:b/>
        <w:sz w:val="32"/>
      </w:rPr>
      <w:t>Ms. Mujal</w:t>
    </w:r>
    <w:r>
      <w:rPr>
        <w:rFonts w:ascii="Chalkboard" w:hAnsi="Chalkboard"/>
        <w:b/>
        <w:sz w:val="32"/>
      </w:rPr>
      <w:t xml:space="preserve"> and Ms. Grant</w:t>
    </w:r>
  </w:p>
  <w:p w14:paraId="0B15742F" w14:textId="77777777" w:rsidR="001F617C" w:rsidRDefault="001F617C" w:rsidP="006F7F8D">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E200D"/>
    <w:multiLevelType w:val="hybridMultilevel"/>
    <w:tmpl w:val="6E983A24"/>
    <w:lvl w:ilvl="0" w:tplc="CDACC4CC">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4A711699"/>
    <w:multiLevelType w:val="hybridMultilevel"/>
    <w:tmpl w:val="CA8CD0B2"/>
    <w:lvl w:ilvl="0" w:tplc="81FC3A6C">
      <w:start w:val="5"/>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76F"/>
    <w:rsid w:val="0007221D"/>
    <w:rsid w:val="000C0D47"/>
    <w:rsid w:val="000C237D"/>
    <w:rsid w:val="00134E7B"/>
    <w:rsid w:val="001C500C"/>
    <w:rsid w:val="001F617C"/>
    <w:rsid w:val="00212FF4"/>
    <w:rsid w:val="00225791"/>
    <w:rsid w:val="002D4352"/>
    <w:rsid w:val="00343CE9"/>
    <w:rsid w:val="003B0A6F"/>
    <w:rsid w:val="003B5B33"/>
    <w:rsid w:val="00413668"/>
    <w:rsid w:val="004351DE"/>
    <w:rsid w:val="004900E0"/>
    <w:rsid w:val="004A00F3"/>
    <w:rsid w:val="004C5DD1"/>
    <w:rsid w:val="004D7445"/>
    <w:rsid w:val="00563AC3"/>
    <w:rsid w:val="005C0309"/>
    <w:rsid w:val="00654429"/>
    <w:rsid w:val="00655D21"/>
    <w:rsid w:val="0067692E"/>
    <w:rsid w:val="006B4500"/>
    <w:rsid w:val="006F7F8D"/>
    <w:rsid w:val="007335F5"/>
    <w:rsid w:val="00777316"/>
    <w:rsid w:val="0087376F"/>
    <w:rsid w:val="008E4149"/>
    <w:rsid w:val="008F205B"/>
    <w:rsid w:val="009908B5"/>
    <w:rsid w:val="009B1B02"/>
    <w:rsid w:val="009C0D56"/>
    <w:rsid w:val="009E4ED0"/>
    <w:rsid w:val="00A12916"/>
    <w:rsid w:val="00A153C4"/>
    <w:rsid w:val="00A168AE"/>
    <w:rsid w:val="00A61BB2"/>
    <w:rsid w:val="00A70710"/>
    <w:rsid w:val="00AD6B19"/>
    <w:rsid w:val="00AF0BD5"/>
    <w:rsid w:val="00B56E72"/>
    <w:rsid w:val="00B939A1"/>
    <w:rsid w:val="00BA4E44"/>
    <w:rsid w:val="00C03746"/>
    <w:rsid w:val="00CE6269"/>
    <w:rsid w:val="00D7345C"/>
    <w:rsid w:val="00DE1676"/>
    <w:rsid w:val="00DF1A62"/>
    <w:rsid w:val="00E0513E"/>
    <w:rsid w:val="00E319B1"/>
    <w:rsid w:val="00E85385"/>
    <w:rsid w:val="00E95400"/>
    <w:rsid w:val="00F3415A"/>
    <w:rsid w:val="00F42F18"/>
    <w:rsid w:val="00F95966"/>
    <w:rsid w:val="00FE1D80"/>
    <w:rsid w:val="00FE3FE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5D6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376F"/>
    <w:rPr>
      <w:color w:val="0000FF" w:themeColor="hyperlink"/>
      <w:u w:val="single"/>
    </w:rPr>
  </w:style>
  <w:style w:type="paragraph" w:styleId="ListParagraph">
    <w:name w:val="List Paragraph"/>
    <w:basedOn w:val="Normal"/>
    <w:uiPriority w:val="34"/>
    <w:qFormat/>
    <w:rsid w:val="0087376F"/>
    <w:pPr>
      <w:ind w:left="720"/>
      <w:contextualSpacing/>
    </w:pPr>
  </w:style>
  <w:style w:type="character" w:styleId="FollowedHyperlink">
    <w:name w:val="FollowedHyperlink"/>
    <w:basedOn w:val="DefaultParagraphFont"/>
    <w:uiPriority w:val="99"/>
    <w:semiHidden/>
    <w:unhideWhenUsed/>
    <w:rsid w:val="00A70710"/>
    <w:rPr>
      <w:color w:val="800080" w:themeColor="followedHyperlink"/>
      <w:u w:val="single"/>
    </w:rPr>
  </w:style>
  <w:style w:type="paragraph" w:styleId="BalloonText">
    <w:name w:val="Balloon Text"/>
    <w:basedOn w:val="Normal"/>
    <w:link w:val="BalloonTextChar"/>
    <w:uiPriority w:val="99"/>
    <w:semiHidden/>
    <w:unhideWhenUsed/>
    <w:rsid w:val="00AF0B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F0BD5"/>
    <w:rPr>
      <w:rFonts w:ascii="Lucida Grande" w:hAnsi="Lucida Grande" w:cs="Lucida Grande"/>
      <w:sz w:val="18"/>
      <w:szCs w:val="18"/>
    </w:rPr>
  </w:style>
  <w:style w:type="table" w:styleId="TableGrid">
    <w:name w:val="Table Grid"/>
    <w:basedOn w:val="TableNormal"/>
    <w:uiPriority w:val="59"/>
    <w:rsid w:val="009B1B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85385"/>
    <w:pPr>
      <w:tabs>
        <w:tab w:val="center" w:pos="4320"/>
        <w:tab w:val="right" w:pos="8640"/>
      </w:tabs>
    </w:pPr>
  </w:style>
  <w:style w:type="character" w:customStyle="1" w:styleId="HeaderChar">
    <w:name w:val="Header Char"/>
    <w:basedOn w:val="DefaultParagraphFont"/>
    <w:link w:val="Header"/>
    <w:uiPriority w:val="99"/>
    <w:rsid w:val="00E85385"/>
  </w:style>
  <w:style w:type="paragraph" w:styleId="Footer">
    <w:name w:val="footer"/>
    <w:basedOn w:val="Normal"/>
    <w:link w:val="FooterChar"/>
    <w:uiPriority w:val="99"/>
    <w:unhideWhenUsed/>
    <w:rsid w:val="00E85385"/>
    <w:pPr>
      <w:tabs>
        <w:tab w:val="center" w:pos="4320"/>
        <w:tab w:val="right" w:pos="8640"/>
      </w:tabs>
    </w:pPr>
  </w:style>
  <w:style w:type="character" w:customStyle="1" w:styleId="FooterChar">
    <w:name w:val="Footer Char"/>
    <w:basedOn w:val="DefaultParagraphFont"/>
    <w:link w:val="Footer"/>
    <w:uiPriority w:val="99"/>
    <w:rsid w:val="00E8538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376F"/>
    <w:rPr>
      <w:color w:val="0000FF" w:themeColor="hyperlink"/>
      <w:u w:val="single"/>
    </w:rPr>
  </w:style>
  <w:style w:type="paragraph" w:styleId="ListParagraph">
    <w:name w:val="List Paragraph"/>
    <w:basedOn w:val="Normal"/>
    <w:uiPriority w:val="34"/>
    <w:qFormat/>
    <w:rsid w:val="0087376F"/>
    <w:pPr>
      <w:ind w:left="720"/>
      <w:contextualSpacing/>
    </w:pPr>
  </w:style>
  <w:style w:type="character" w:styleId="FollowedHyperlink">
    <w:name w:val="FollowedHyperlink"/>
    <w:basedOn w:val="DefaultParagraphFont"/>
    <w:uiPriority w:val="99"/>
    <w:semiHidden/>
    <w:unhideWhenUsed/>
    <w:rsid w:val="00A70710"/>
    <w:rPr>
      <w:color w:val="800080" w:themeColor="followedHyperlink"/>
      <w:u w:val="single"/>
    </w:rPr>
  </w:style>
  <w:style w:type="paragraph" w:styleId="BalloonText">
    <w:name w:val="Balloon Text"/>
    <w:basedOn w:val="Normal"/>
    <w:link w:val="BalloonTextChar"/>
    <w:uiPriority w:val="99"/>
    <w:semiHidden/>
    <w:unhideWhenUsed/>
    <w:rsid w:val="00AF0B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F0BD5"/>
    <w:rPr>
      <w:rFonts w:ascii="Lucida Grande" w:hAnsi="Lucida Grande" w:cs="Lucida Grande"/>
      <w:sz w:val="18"/>
      <w:szCs w:val="18"/>
    </w:rPr>
  </w:style>
  <w:style w:type="table" w:styleId="TableGrid">
    <w:name w:val="Table Grid"/>
    <w:basedOn w:val="TableNormal"/>
    <w:uiPriority w:val="59"/>
    <w:rsid w:val="009B1B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85385"/>
    <w:pPr>
      <w:tabs>
        <w:tab w:val="center" w:pos="4320"/>
        <w:tab w:val="right" w:pos="8640"/>
      </w:tabs>
    </w:pPr>
  </w:style>
  <w:style w:type="character" w:customStyle="1" w:styleId="HeaderChar">
    <w:name w:val="Header Char"/>
    <w:basedOn w:val="DefaultParagraphFont"/>
    <w:link w:val="Header"/>
    <w:uiPriority w:val="99"/>
    <w:rsid w:val="00E85385"/>
  </w:style>
  <w:style w:type="paragraph" w:styleId="Footer">
    <w:name w:val="footer"/>
    <w:basedOn w:val="Normal"/>
    <w:link w:val="FooterChar"/>
    <w:uiPriority w:val="99"/>
    <w:unhideWhenUsed/>
    <w:rsid w:val="00E85385"/>
    <w:pPr>
      <w:tabs>
        <w:tab w:val="center" w:pos="4320"/>
        <w:tab w:val="right" w:pos="8640"/>
      </w:tabs>
    </w:pPr>
  </w:style>
  <w:style w:type="character" w:customStyle="1" w:styleId="FooterChar">
    <w:name w:val="Footer Char"/>
    <w:basedOn w:val="DefaultParagraphFont"/>
    <w:link w:val="Footer"/>
    <w:uiPriority w:val="99"/>
    <w:rsid w:val="00E85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7686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amujal@latinpcs.org" TargetMode="External"/><Relationship Id="rId10" Type="http://schemas.openxmlformats.org/officeDocument/2006/relationships/hyperlink" Target="mailto:amujal@latinpc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F0A33-825B-9E48-B3DD-2CE900786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4</Pages>
  <Words>1030</Words>
  <Characters>5877</Characters>
  <Application>Microsoft Macintosh Word</Application>
  <DocSecurity>0</DocSecurity>
  <Lines>48</Lines>
  <Paragraphs>13</Paragraphs>
  <ScaleCrop>false</ScaleCrop>
  <Company>Georgetown University </Company>
  <LinksUpToDate>false</LinksUpToDate>
  <CharactersWithSpaces>6894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Eusebio Mujal-Leon</dc:creator>
  <cp:keywords/>
  <cp:lastModifiedBy>Adele Mujal</cp:lastModifiedBy>
  <cp:revision>3</cp:revision>
  <dcterms:created xsi:type="dcterms:W3CDTF">2015-08-15T20:49:00Z</dcterms:created>
  <dcterms:modified xsi:type="dcterms:W3CDTF">2015-08-15T22:31:00Z</dcterms:modified>
</cp:coreProperties>
</file>